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6D4A9" w14:textId="2EC4EC6B" w:rsidR="00845EC0" w:rsidRPr="00845EC0" w:rsidRDefault="004401A2" w:rsidP="004401A2">
      <w:pPr>
        <w:pStyle w:val="a3"/>
        <w:keepLines/>
        <w:tabs>
          <w:tab w:val="right" w:pos="10440"/>
          <w:tab w:val="right" w:pos="13323"/>
        </w:tabs>
        <w:rPr>
          <w:rFonts w:cs="Arial"/>
          <w:sz w:val="24"/>
          <w:szCs w:val="24"/>
        </w:rPr>
      </w:pPr>
      <w:bookmarkStart w:id="0" w:name="Title"/>
      <w:bookmarkStart w:id="1" w:name="DocumentFor"/>
      <w:bookmarkStart w:id="2" w:name="page1"/>
      <w:bookmarkEnd w:id="0"/>
      <w:bookmarkEnd w:id="1"/>
      <w:r w:rsidRPr="00B23518">
        <w:rPr>
          <w:rFonts w:cs="Arial"/>
          <w:sz w:val="24"/>
          <w:szCs w:val="24"/>
        </w:rPr>
        <w:t>3GPP TSG-RAN WG4 Meeting #</w:t>
      </w:r>
      <w:r w:rsidRPr="00845EC0">
        <w:rPr>
          <w:rFonts w:cs="Arial"/>
          <w:sz w:val="24"/>
          <w:szCs w:val="24"/>
        </w:rPr>
        <w:t xml:space="preserve"> </w:t>
      </w:r>
      <w:r w:rsidRPr="00B23518">
        <w:rPr>
          <w:rFonts w:cs="Arial"/>
          <w:sz w:val="24"/>
          <w:szCs w:val="24"/>
        </w:rPr>
        <w:t>10</w:t>
      </w:r>
      <w:r w:rsidR="00761EC1">
        <w:rPr>
          <w:rFonts w:cs="Arial"/>
          <w:sz w:val="24"/>
          <w:szCs w:val="24"/>
        </w:rPr>
        <w:t>2</w:t>
      </w:r>
      <w:r w:rsidRPr="00B23518">
        <w:rPr>
          <w:rFonts w:cs="Arial"/>
          <w:sz w:val="24"/>
          <w:szCs w:val="24"/>
        </w:rPr>
        <w:t>-e</w:t>
      </w:r>
      <w:r w:rsidRPr="00B23518">
        <w:rPr>
          <w:rFonts w:cs="Arial"/>
          <w:sz w:val="24"/>
          <w:szCs w:val="24"/>
        </w:rPr>
        <w:tab/>
      </w:r>
      <w:r w:rsidR="00C105C2" w:rsidRPr="00C105C2">
        <w:rPr>
          <w:rFonts w:cs="Arial"/>
          <w:sz w:val="24"/>
          <w:szCs w:val="24"/>
        </w:rPr>
        <w:t>R4-2204274</w:t>
      </w:r>
    </w:p>
    <w:p w14:paraId="6C088F88" w14:textId="62849B7C" w:rsidR="004401A2" w:rsidRPr="004401A2" w:rsidRDefault="004401A2" w:rsidP="004401A2">
      <w:pPr>
        <w:tabs>
          <w:tab w:val="left" w:pos="1985"/>
        </w:tabs>
        <w:spacing w:before="100" w:beforeAutospacing="1" w:after="120"/>
        <w:jc w:val="both"/>
        <w:rPr>
          <w:rFonts w:ascii="Arial" w:hAnsi="Arial" w:cs="Arial"/>
          <w:b/>
          <w:noProof/>
          <w:sz w:val="24"/>
          <w:szCs w:val="24"/>
        </w:rPr>
      </w:pPr>
      <w:r w:rsidRPr="004401A2">
        <w:rPr>
          <w:rFonts w:ascii="Arial" w:hAnsi="Arial" w:cs="Arial"/>
          <w:b/>
          <w:noProof/>
          <w:sz w:val="24"/>
          <w:szCs w:val="24"/>
        </w:rPr>
        <w:t xml:space="preserve">Electronic Meeting, </w:t>
      </w:r>
      <w:r w:rsidR="00761EC1">
        <w:rPr>
          <w:rFonts w:ascii="Arial" w:hAnsi="Arial" w:cs="Arial"/>
          <w:b/>
          <w:noProof/>
          <w:sz w:val="24"/>
          <w:szCs w:val="24"/>
        </w:rPr>
        <w:t>Feb</w:t>
      </w:r>
      <w:r w:rsidRPr="004401A2">
        <w:rPr>
          <w:rFonts w:ascii="Arial" w:hAnsi="Arial" w:cs="Arial"/>
          <w:b/>
          <w:noProof/>
          <w:sz w:val="24"/>
          <w:szCs w:val="24"/>
        </w:rPr>
        <w:t>.</w:t>
      </w:r>
      <w:r w:rsidR="00BB06E6">
        <w:rPr>
          <w:rFonts w:ascii="Arial" w:hAnsi="Arial" w:cs="Arial"/>
          <w:b/>
          <w:noProof/>
          <w:sz w:val="24"/>
          <w:szCs w:val="24"/>
        </w:rPr>
        <w:t>21</w:t>
      </w:r>
      <w:r w:rsidRPr="004401A2">
        <w:rPr>
          <w:rFonts w:ascii="Arial" w:hAnsi="Arial" w:cs="Arial"/>
          <w:b/>
          <w:noProof/>
          <w:sz w:val="24"/>
          <w:szCs w:val="24"/>
        </w:rPr>
        <w:t>-</w:t>
      </w:r>
      <w:r w:rsidR="00BB06E6">
        <w:rPr>
          <w:rFonts w:ascii="Arial" w:hAnsi="Arial" w:cs="Arial"/>
          <w:b/>
          <w:noProof/>
          <w:sz w:val="24"/>
          <w:szCs w:val="24"/>
        </w:rPr>
        <w:t>Mar.1</w:t>
      </w:r>
      <w:r w:rsidRPr="004401A2">
        <w:rPr>
          <w:rFonts w:ascii="Arial" w:hAnsi="Arial" w:cs="Arial"/>
          <w:b/>
          <w:noProof/>
          <w:sz w:val="24"/>
          <w:szCs w:val="24"/>
        </w:rPr>
        <w:t>, 202</w:t>
      </w:r>
      <w:r w:rsidR="00845EC0">
        <w:rPr>
          <w:rFonts w:ascii="Arial" w:hAnsi="Arial" w:cs="Arial"/>
          <w:b/>
          <w:noProof/>
          <w:sz w:val="24"/>
          <w:szCs w:val="24"/>
        </w:rPr>
        <w:t>2</w:t>
      </w:r>
    </w:p>
    <w:p w14:paraId="7DBFF7BA" w14:textId="30C9D77F" w:rsidR="00AE5311" w:rsidRPr="00AD6AD8" w:rsidRDefault="00AE5311" w:rsidP="00D427B1">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761EC1">
        <w:rPr>
          <w:rFonts w:ascii="Arial" w:eastAsia="宋体" w:hAnsi="Arial" w:cs="Arial"/>
          <w:b/>
          <w:sz w:val="22"/>
          <w:szCs w:val="22"/>
          <w:lang w:val="en-US" w:eastAsia="zh-CN"/>
        </w:rPr>
        <w:t>10</w:t>
      </w:r>
      <w:r w:rsidR="00F70B8A">
        <w:rPr>
          <w:rFonts w:ascii="Arial" w:eastAsia="宋体" w:hAnsi="Arial" w:cs="Arial"/>
          <w:b/>
          <w:sz w:val="22"/>
          <w:szCs w:val="22"/>
          <w:lang w:val="en-US" w:eastAsia="zh-CN"/>
        </w:rPr>
        <w:t>.</w:t>
      </w:r>
      <w:r w:rsidR="00910CF1">
        <w:rPr>
          <w:rFonts w:ascii="Arial" w:eastAsia="宋体" w:hAnsi="Arial" w:cs="Arial"/>
          <w:b/>
          <w:sz w:val="22"/>
          <w:szCs w:val="22"/>
          <w:lang w:val="en-US" w:eastAsia="zh-CN"/>
        </w:rPr>
        <w:t>10</w:t>
      </w:r>
      <w:r w:rsidR="00F70B8A">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1</w:t>
      </w:r>
    </w:p>
    <w:p w14:paraId="5B0FC1DA" w14:textId="18EA0D0B"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74282C0D" w:rsidR="00FA6851"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D427B1">
      <w:pPr>
        <w:pStyle w:val="1"/>
        <w:numPr>
          <w:ilvl w:val="0"/>
          <w:numId w:val="1"/>
        </w:numPr>
        <w:jc w:val="both"/>
      </w:pPr>
      <w:r w:rsidRPr="00891A01">
        <w:t>Introduction</w:t>
      </w:r>
    </w:p>
    <w:p w14:paraId="0DC0A542" w14:textId="45F31AF3" w:rsidR="00CB1FCB" w:rsidRDefault="00026CF3" w:rsidP="00D427B1">
      <w:pPr>
        <w:jc w:val="both"/>
        <w:rPr>
          <w:rFonts w:eastAsia="宋体"/>
          <w:bCs/>
          <w:kern w:val="24"/>
        </w:rPr>
      </w:pPr>
      <w:r>
        <w:rPr>
          <w:lang w:eastAsia="ja-JP"/>
        </w:rPr>
        <w:t>In RAN4#</w:t>
      </w:r>
      <w:r w:rsidR="00F735AD">
        <w:rPr>
          <w:lang w:eastAsia="ja-JP"/>
        </w:rPr>
        <w:t>10</w:t>
      </w:r>
      <w:r w:rsidR="00E51AD2">
        <w:rPr>
          <w:lang w:eastAsia="ja-JP"/>
        </w:rPr>
        <w:t>1</w:t>
      </w:r>
      <w:r w:rsidR="00D42ABE">
        <w:rPr>
          <w:lang w:eastAsia="ja-JP"/>
        </w:rPr>
        <w:t>-bis-</w:t>
      </w:r>
      <w:r w:rsidR="00F735AD">
        <w:rPr>
          <w:lang w:eastAsia="ja-JP"/>
        </w:rPr>
        <w:t xml:space="preserve">e </w:t>
      </w:r>
      <w:r>
        <w:rPr>
          <w:lang w:eastAsia="ja-JP"/>
        </w:rPr>
        <w:t>meeting, a WF on SRS antenna port switching</w:t>
      </w:r>
      <w:r w:rsidR="00FB12E9">
        <w:rPr>
          <w:lang w:eastAsia="ja-JP"/>
        </w:rPr>
        <w:t xml:space="preserve"> of Rel-17 </w:t>
      </w:r>
      <w:proofErr w:type="spellStart"/>
      <w:r w:rsidR="002A56DC">
        <w:rPr>
          <w:lang w:eastAsia="ja-JP"/>
        </w:rPr>
        <w:t>Fe</w:t>
      </w:r>
      <w:r w:rsidR="00FB12E9">
        <w:rPr>
          <w:lang w:eastAsia="ja-JP"/>
        </w:rPr>
        <w:t>RRM</w:t>
      </w:r>
      <w:proofErr w:type="spellEnd"/>
      <w:r w:rsidR="00FB12E9">
        <w:rPr>
          <w:lang w:eastAsia="ja-JP"/>
        </w:rPr>
        <w:t xml:space="preserve">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w:t>
      </w:r>
      <w:r w:rsidR="00D42ABE">
        <w:rPr>
          <w:lang w:eastAsia="ja-JP"/>
        </w:rPr>
        <w:t xml:space="preserve">remaining </w:t>
      </w:r>
      <w:r w:rsidR="00C613CA">
        <w:rPr>
          <w:lang w:eastAsia="ja-JP"/>
        </w:rPr>
        <w:t xml:space="preserve">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434E7A">
        <w:rPr>
          <w:rFonts w:eastAsia="宋体"/>
          <w:bCs/>
          <w:kern w:val="24"/>
        </w:rPr>
        <w:t>s</w:t>
      </w:r>
      <w:r w:rsidR="00F33BBB">
        <w:rPr>
          <w:rFonts w:eastAsia="宋体"/>
          <w:bCs/>
          <w:kern w:val="24"/>
        </w:rPr>
        <w:t>.</w:t>
      </w:r>
    </w:p>
    <w:p w14:paraId="19346228" w14:textId="77777777" w:rsidR="006D5EF1" w:rsidRPr="006D5EF1" w:rsidRDefault="006D5EF1" w:rsidP="006D5EF1">
      <w:pPr>
        <w:rPr>
          <w:rFonts w:eastAsia="等线"/>
          <w:lang w:eastAsia="zh-CN"/>
        </w:rPr>
      </w:pPr>
      <w:r w:rsidRPr="006D5EF1">
        <w:rPr>
          <w:rFonts w:eastAsia="等线" w:hint="eastAsia"/>
          <w:highlight w:val="green"/>
          <w:lang w:eastAsia="zh-CN"/>
        </w:rPr>
        <w:t>A</w:t>
      </w:r>
      <w:r w:rsidRPr="006D5EF1">
        <w:rPr>
          <w:rFonts w:eastAsia="等线"/>
          <w:highlight w:val="green"/>
          <w:lang w:eastAsia="zh-CN"/>
        </w:rPr>
        <w:t>greements:</w:t>
      </w:r>
    </w:p>
    <w:p w14:paraId="09A665F0" w14:textId="77777777" w:rsidR="006D5EF1" w:rsidRPr="00D442BC" w:rsidRDefault="006D5EF1" w:rsidP="006D5EF1">
      <w:pPr>
        <w:pStyle w:val="afd"/>
        <w:numPr>
          <w:ilvl w:val="0"/>
          <w:numId w:val="28"/>
        </w:numPr>
        <w:overflowPunct/>
        <w:autoSpaceDE/>
        <w:autoSpaceDN/>
        <w:adjustRightInd/>
        <w:spacing w:after="120" w:line="252" w:lineRule="auto"/>
        <w:contextualSpacing w:val="0"/>
        <w:textAlignment w:val="auto"/>
        <w:rPr>
          <w:highlight w:val="green"/>
          <w:lang w:eastAsia="ja-JP"/>
        </w:rPr>
      </w:pPr>
      <w:r w:rsidRPr="00D442BC">
        <w:rPr>
          <w:highlight w:val="green"/>
          <w:lang w:eastAsia="ja-JP"/>
        </w:rPr>
        <w:t>The components of interruption time of SRS antenna port switching in FR1 are</w:t>
      </w:r>
    </w:p>
    <w:p w14:paraId="4FA14DA7" w14:textId="77777777" w:rsidR="006D5EF1" w:rsidRPr="0077699E" w:rsidRDefault="006D5EF1" w:rsidP="006D5EF1">
      <w:pPr>
        <w:pStyle w:val="afd"/>
        <w:numPr>
          <w:ilvl w:val="1"/>
          <w:numId w:val="28"/>
        </w:numPr>
        <w:spacing w:after="120"/>
        <w:contextualSpacing w:val="0"/>
        <w:jc w:val="both"/>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7A2CD29C" w14:textId="77777777" w:rsidR="006D5EF1" w:rsidRPr="00DB3643" w:rsidRDefault="006D5EF1" w:rsidP="006D5EF1">
      <w:pPr>
        <w:pStyle w:val="afd"/>
        <w:numPr>
          <w:ilvl w:val="1"/>
          <w:numId w:val="28"/>
        </w:numPr>
        <w:spacing w:after="120"/>
        <w:contextualSpacing w:val="0"/>
        <w:rPr>
          <w:highlight w:val="green"/>
        </w:rPr>
      </w:pPr>
      <w:r w:rsidRPr="0077699E">
        <w:rPr>
          <w:highlight w:val="green"/>
        </w:rPr>
        <w:t>SRS transmission time of X symbols</w:t>
      </w:r>
    </w:p>
    <w:p w14:paraId="2498ADCC" w14:textId="77777777" w:rsidR="006D5EF1" w:rsidRPr="00DB3643" w:rsidRDefault="006D5EF1" w:rsidP="006D5EF1">
      <w:pPr>
        <w:pStyle w:val="afd"/>
        <w:numPr>
          <w:ilvl w:val="2"/>
          <w:numId w:val="28"/>
        </w:numPr>
        <w:spacing w:after="120"/>
        <w:contextualSpacing w:val="0"/>
        <w:rPr>
          <w:highlight w:val="green"/>
        </w:rPr>
      </w:pPr>
      <w:r w:rsidRPr="00DB3643">
        <w:rPr>
          <w:highlight w:val="green"/>
        </w:rPr>
        <w:t>Requirements would be defined for two scenarios:</w:t>
      </w:r>
    </w:p>
    <w:p w14:paraId="10504028" w14:textId="77777777" w:rsidR="006D5EF1" w:rsidRPr="00DB3643" w:rsidRDefault="006D5EF1" w:rsidP="006D5EF1">
      <w:pPr>
        <w:pStyle w:val="afd"/>
        <w:numPr>
          <w:ilvl w:val="3"/>
          <w:numId w:val="28"/>
        </w:numPr>
        <w:spacing w:after="120"/>
        <w:contextualSpacing w:val="0"/>
        <w:rPr>
          <w:highlight w:val="green"/>
        </w:rPr>
      </w:pPr>
      <w:r w:rsidRPr="00DB3643">
        <w:rPr>
          <w:highlight w:val="green"/>
        </w:rPr>
        <w:t>Scenario 1: when X=1 SRS symbol is configured in a slot for SRS antenna port switching, the configured number of SRS symbols is used as SRS transmission time</w:t>
      </w:r>
    </w:p>
    <w:p w14:paraId="1A5DBD50" w14:textId="1D054E81" w:rsidR="006D5EF1" w:rsidRPr="006D5EF1" w:rsidRDefault="006D5EF1" w:rsidP="006D5EF1">
      <w:pPr>
        <w:pStyle w:val="afd"/>
        <w:numPr>
          <w:ilvl w:val="3"/>
          <w:numId w:val="28"/>
        </w:numPr>
        <w:spacing w:after="120"/>
        <w:contextualSpacing w:val="0"/>
        <w:rPr>
          <w:highlight w:val="green"/>
        </w:rPr>
      </w:pPr>
      <w:r w:rsidRPr="00DB3643">
        <w:rPr>
          <w:highlight w:val="green"/>
        </w:rPr>
        <w:t>Scenario 2: otherwise, using X=6 SRS symbols in a slot as assumption of SRS transmission time</w:t>
      </w:r>
      <w:bookmarkStart w:id="3" w:name="_GoBack"/>
      <w:bookmarkEnd w:id="3"/>
    </w:p>
    <w:p w14:paraId="01D11BC2" w14:textId="62CBF273" w:rsidR="003C47D6" w:rsidRDefault="00BB0BDD" w:rsidP="00D427B1">
      <w:pPr>
        <w:pStyle w:val="1"/>
        <w:numPr>
          <w:ilvl w:val="0"/>
          <w:numId w:val="1"/>
        </w:numPr>
        <w:spacing w:after="120"/>
        <w:jc w:val="both"/>
        <w:rPr>
          <w:lang w:eastAsia="ja-JP"/>
        </w:rPr>
      </w:pPr>
      <w:r>
        <w:rPr>
          <w:rFonts w:hint="eastAsia"/>
          <w:lang w:eastAsia="ja-JP"/>
        </w:rPr>
        <w:t>Discussion</w:t>
      </w:r>
    </w:p>
    <w:p w14:paraId="7956FD8F" w14:textId="76E21F25" w:rsidR="002C4B91" w:rsidRPr="002A2E38" w:rsidRDefault="00026CF3" w:rsidP="002920EA">
      <w:pPr>
        <w:spacing w:beforeLines="50" w:before="120" w:afterLines="50" w:after="120"/>
        <w:jc w:val="both"/>
        <w:rPr>
          <w:rFonts w:eastAsia="宋体"/>
          <w:bCs/>
          <w:kern w:val="24"/>
        </w:rPr>
      </w:pPr>
      <w:r w:rsidRPr="002A2E38">
        <w:rPr>
          <w:rFonts w:ascii="MS PGothic" w:eastAsia="MS PGothic" w:hAnsi="MS PGothic" w:cs="MS PGothic"/>
          <w:noProof/>
          <w:sz w:val="24"/>
          <w:szCs w:val="24"/>
          <w:lang w:val="en-US" w:eastAsia="ja-JP"/>
        </w:rPr>
        <mc:AlternateContent>
          <mc:Choice Requires="wps">
            <w:drawing>
              <wp:inline distT="0" distB="0" distL="0" distR="0" wp14:anchorId="3841012B" wp14:editId="330642EE">
                <wp:extent cx="6098540" cy="2174631"/>
                <wp:effectExtent l="0" t="0" r="16510" b="1651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174631"/>
                        </a:xfrm>
                        <a:prstGeom prst="rect">
                          <a:avLst/>
                        </a:prstGeom>
                        <a:solidFill>
                          <a:srgbClr val="FFFFFF"/>
                        </a:solidFill>
                        <a:ln w="9525">
                          <a:solidFill>
                            <a:srgbClr val="000000"/>
                          </a:solidFill>
                          <a:miter lim="800000"/>
                          <a:headEnd/>
                          <a:tailEnd/>
                        </a:ln>
                      </wps:spPr>
                      <wps:txbx>
                        <w:txbxContent>
                          <w:p w14:paraId="2DA22580" w14:textId="77777777" w:rsidR="00A46AB0" w:rsidRPr="00A46AB0" w:rsidRDefault="00A46AB0" w:rsidP="00A46AB0">
                            <w:pPr>
                              <w:overflowPunct w:val="0"/>
                              <w:autoSpaceDE w:val="0"/>
                              <w:autoSpaceDN w:val="0"/>
                              <w:adjustRightInd w:val="0"/>
                              <w:textAlignment w:val="baseline"/>
                              <w:rPr>
                                <w:b/>
                                <w:u w:val="single"/>
                                <w:lang w:eastAsia="ko-KR"/>
                              </w:rPr>
                            </w:pPr>
                            <w:r w:rsidRPr="00A46AB0">
                              <w:rPr>
                                <w:b/>
                                <w:u w:val="single"/>
                                <w:lang w:eastAsia="ko-KR"/>
                              </w:rPr>
                              <w:t xml:space="preserve">Issue 1-2-1: </w:t>
                            </w:r>
                            <w:r w:rsidRPr="00A46AB0">
                              <w:rPr>
                                <w:b/>
                                <w:u w:val="single"/>
                                <w:lang w:eastAsia="zh-CN"/>
                              </w:rPr>
                              <w:t>Impact of SRS antenna port switching</w:t>
                            </w:r>
                            <w:r w:rsidRPr="00A46AB0">
                              <w:rPr>
                                <w:b/>
                                <w:u w:val="single"/>
                                <w:lang w:eastAsia="ko-KR"/>
                              </w:rPr>
                              <w:t xml:space="preserve"> to RRM requirements in NR-SA</w:t>
                            </w:r>
                          </w:p>
                          <w:p w14:paraId="408575E5" w14:textId="77777777" w:rsidR="00A46AB0" w:rsidRPr="00A46AB0" w:rsidRDefault="00A46AB0" w:rsidP="00A46AB0">
                            <w:pPr>
                              <w:overflowPunct w:val="0"/>
                              <w:spacing w:after="120" w:line="259" w:lineRule="auto"/>
                              <w:jc w:val="both"/>
                              <w:textAlignment w:val="baseline"/>
                              <w:rPr>
                                <w:b/>
                                <w:bCs/>
                                <w:szCs w:val="24"/>
                                <w:lang w:eastAsia="zh-CN"/>
                              </w:rPr>
                            </w:pPr>
                            <w:r w:rsidRPr="00A46AB0">
                              <w:rPr>
                                <w:b/>
                                <w:bCs/>
                                <w:szCs w:val="24"/>
                                <w:lang w:eastAsia="zh-CN"/>
                              </w:rPr>
                              <w:t>Agreement:</w:t>
                            </w:r>
                          </w:p>
                          <w:p w14:paraId="5B08963A" w14:textId="77777777" w:rsidR="00A46AB0" w:rsidRPr="00A46AB0" w:rsidRDefault="00A46AB0" w:rsidP="00A46AB0">
                            <w:pPr>
                              <w:numPr>
                                <w:ilvl w:val="0"/>
                                <w:numId w:val="21"/>
                              </w:numPr>
                              <w:overflowPunct w:val="0"/>
                              <w:autoSpaceDE w:val="0"/>
                              <w:autoSpaceDN w:val="0"/>
                              <w:adjustRightInd w:val="0"/>
                              <w:spacing w:after="120" w:line="259" w:lineRule="auto"/>
                              <w:jc w:val="both"/>
                              <w:textAlignment w:val="baseline"/>
                              <w:rPr>
                                <w:rFonts w:eastAsia="宋体"/>
                                <w:snapToGrid w:val="0"/>
                                <w:sz w:val="21"/>
                                <w:szCs w:val="24"/>
                                <w:lang w:val="x-none" w:eastAsia="zh-CN"/>
                              </w:rPr>
                            </w:pPr>
                            <w:r w:rsidRPr="00A46AB0">
                              <w:rPr>
                                <w:rFonts w:eastAsia="宋体"/>
                                <w:snapToGrid w:val="0"/>
                                <w:sz w:val="21"/>
                                <w:szCs w:val="21"/>
                                <w:lang w:val="x-none" w:eastAsia="x-none"/>
                              </w:rPr>
                              <w:t>NR measurements are always prioritized including L3 measurement, RLM/BFD/CBD and L1-RSRP/L1-SINR measurement, and FFS on following options for specific scenarios:</w:t>
                            </w:r>
                          </w:p>
                          <w:p w14:paraId="73780636" w14:textId="77777777" w:rsidR="00A46AB0" w:rsidRPr="00A46AB0" w:rsidRDefault="00A46AB0" w:rsidP="00A46AB0">
                            <w:pPr>
                              <w:widowControl w:val="0"/>
                              <w:numPr>
                                <w:ilvl w:val="1"/>
                                <w:numId w:val="21"/>
                              </w:numPr>
                              <w:overflowPunct w:val="0"/>
                              <w:autoSpaceDE w:val="0"/>
                              <w:autoSpaceDN w:val="0"/>
                              <w:adjustRightInd w:val="0"/>
                              <w:spacing w:after="120" w:line="259" w:lineRule="auto"/>
                              <w:jc w:val="both"/>
                              <w:textAlignment w:val="baseline"/>
                              <w:rPr>
                                <w:rFonts w:eastAsia="宋体"/>
                                <w:snapToGrid w:val="0"/>
                                <w:sz w:val="21"/>
                                <w:szCs w:val="21"/>
                                <w:lang w:val="x-none" w:eastAsia="x-none"/>
                              </w:rPr>
                            </w:pPr>
                            <w:r w:rsidRPr="00A46AB0">
                              <w:rPr>
                                <w:rFonts w:eastAsia="宋体"/>
                                <w:snapToGrid w:val="0"/>
                                <w:sz w:val="21"/>
                                <w:szCs w:val="21"/>
                                <w:lang w:val="x-none" w:eastAsia="zh-CN"/>
                              </w:rPr>
                              <w:t>Option 1 (MTK, QC, Intel): No requirement applies for aperiodic L1-RSRP/L1-SINR measurement collides with aperiodic SRS</w:t>
                            </w:r>
                            <w:r w:rsidRPr="00A46AB0">
                              <w:rPr>
                                <w:rFonts w:eastAsia="PMingLiU"/>
                                <w:snapToGrid w:val="0"/>
                                <w:sz w:val="21"/>
                                <w:szCs w:val="21"/>
                                <w:lang w:val="x-none" w:eastAsia="x-none"/>
                              </w:rPr>
                              <w:t xml:space="preserve"> </w:t>
                            </w:r>
                            <w:r w:rsidRPr="00A46AB0">
                              <w:rPr>
                                <w:rFonts w:eastAsia="宋体"/>
                                <w:snapToGrid w:val="0"/>
                                <w:sz w:val="21"/>
                                <w:szCs w:val="21"/>
                                <w:lang w:val="x-none" w:eastAsia="zh-CN"/>
                              </w:rPr>
                              <w:t>in the same OFDM symbol.</w:t>
                            </w:r>
                          </w:p>
                          <w:p w14:paraId="5E9328F8" w14:textId="77777777" w:rsidR="00A46AB0" w:rsidRPr="00A46AB0" w:rsidRDefault="00A46AB0" w:rsidP="00A46AB0">
                            <w:pPr>
                              <w:widowControl w:val="0"/>
                              <w:numPr>
                                <w:ilvl w:val="1"/>
                                <w:numId w:val="21"/>
                              </w:numPr>
                              <w:overflowPunct w:val="0"/>
                              <w:autoSpaceDE w:val="0"/>
                              <w:autoSpaceDN w:val="0"/>
                              <w:adjustRightInd w:val="0"/>
                              <w:spacing w:after="120" w:line="259" w:lineRule="auto"/>
                              <w:jc w:val="both"/>
                              <w:textAlignment w:val="baseline"/>
                              <w:rPr>
                                <w:rFonts w:eastAsia="宋体"/>
                                <w:snapToGrid w:val="0"/>
                                <w:sz w:val="21"/>
                                <w:szCs w:val="21"/>
                                <w:lang w:val="x-none" w:eastAsia="x-none"/>
                              </w:rPr>
                            </w:pPr>
                            <w:r w:rsidRPr="00A46AB0">
                              <w:rPr>
                                <w:rFonts w:eastAsia="宋体"/>
                                <w:snapToGrid w:val="0"/>
                                <w:sz w:val="21"/>
                                <w:szCs w:val="21"/>
                                <w:lang w:val="x-none" w:eastAsia="x-none"/>
                              </w:rPr>
                              <w:t>Option 2 (Intel, CATT): No requirement applies for AP</w:t>
                            </w:r>
                            <w:r w:rsidRPr="00A46AB0">
                              <w:rPr>
                                <w:rFonts w:eastAsia="宋体"/>
                                <w:snapToGrid w:val="0"/>
                                <w:sz w:val="21"/>
                                <w:szCs w:val="21"/>
                                <w:lang w:val="en-US" w:eastAsia="x-none"/>
                              </w:rPr>
                              <w:t>/P/SP</w:t>
                            </w:r>
                            <w:r w:rsidRPr="00A46AB0">
                              <w:rPr>
                                <w:rFonts w:eastAsia="宋体"/>
                                <w:snapToGrid w:val="0"/>
                                <w:sz w:val="21"/>
                                <w:szCs w:val="21"/>
                                <w:lang w:val="x-none" w:eastAsia="x-none"/>
                              </w:rPr>
                              <w:t xml:space="preserve"> L1-RSRP/L1-SINR measurement colliding with AP SRS.</w:t>
                            </w:r>
                          </w:p>
                          <w:p w14:paraId="10799804" w14:textId="6AC489E5" w:rsidR="00F34884" w:rsidRPr="008A7656" w:rsidRDefault="00A46AB0" w:rsidP="008A7656">
                            <w:pPr>
                              <w:widowControl w:val="0"/>
                              <w:numPr>
                                <w:ilvl w:val="1"/>
                                <w:numId w:val="21"/>
                              </w:numPr>
                              <w:overflowPunct w:val="0"/>
                              <w:autoSpaceDE w:val="0"/>
                              <w:autoSpaceDN w:val="0"/>
                              <w:adjustRightInd w:val="0"/>
                              <w:spacing w:after="120" w:line="259" w:lineRule="auto"/>
                              <w:jc w:val="both"/>
                              <w:textAlignment w:val="baseline"/>
                              <w:rPr>
                                <w:snapToGrid w:val="0"/>
                                <w:sz w:val="21"/>
                                <w:szCs w:val="21"/>
                              </w:rPr>
                            </w:pPr>
                            <w:r w:rsidRPr="00A46AB0">
                              <w:rPr>
                                <w:rFonts w:eastAsia="宋体"/>
                                <w:snapToGrid w:val="0"/>
                                <w:sz w:val="21"/>
                                <w:szCs w:val="21"/>
                                <w:lang w:val="x-none" w:eastAsia="x-none"/>
                              </w:rPr>
                              <w:t xml:space="preserve">Option 3 (Nokia): No requirement applies for P/SP L1-RSRP/L1-SINR measurement colliding with AP SRS. </w:t>
                            </w: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1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">
                <v:textbox>
                  <w:txbxContent>
                    <w:p w14:paraId="2DA22580" w14:textId="77777777" w:rsidR="00A46AB0" w:rsidRPr="00A46AB0" w:rsidRDefault="00A46AB0" w:rsidP="00A46AB0">
                      <w:pPr>
                        <w:overflowPunct w:val="0"/>
                        <w:autoSpaceDE w:val="0"/>
                        <w:autoSpaceDN w:val="0"/>
                        <w:adjustRightInd w:val="0"/>
                        <w:textAlignment w:val="baseline"/>
                        <w:rPr>
                          <w:b/>
                          <w:u w:val="single"/>
                          <w:lang w:eastAsia="ko-KR"/>
                        </w:rPr>
                      </w:pPr>
                      <w:r w:rsidRPr="00A46AB0">
                        <w:rPr>
                          <w:b/>
                          <w:u w:val="single"/>
                          <w:lang w:eastAsia="ko-KR"/>
                        </w:rPr>
                        <w:t xml:space="preserve">Issue 1-2-1: </w:t>
                      </w:r>
                      <w:r w:rsidRPr="00A46AB0">
                        <w:rPr>
                          <w:b/>
                          <w:u w:val="single"/>
                          <w:lang w:eastAsia="zh-CN"/>
                        </w:rPr>
                        <w:t>Impact of SRS antenna port switching</w:t>
                      </w:r>
                      <w:r w:rsidRPr="00A46AB0">
                        <w:rPr>
                          <w:b/>
                          <w:u w:val="single"/>
                          <w:lang w:eastAsia="ko-KR"/>
                        </w:rPr>
                        <w:t xml:space="preserve"> to RRM requirements in NR-SA</w:t>
                      </w:r>
                    </w:p>
                    <w:p w14:paraId="408575E5" w14:textId="77777777" w:rsidR="00A46AB0" w:rsidRPr="00A46AB0" w:rsidRDefault="00A46AB0" w:rsidP="00A46AB0">
                      <w:pPr>
                        <w:overflowPunct w:val="0"/>
                        <w:spacing w:after="120" w:line="259" w:lineRule="auto"/>
                        <w:jc w:val="both"/>
                        <w:textAlignment w:val="baseline"/>
                        <w:rPr>
                          <w:b/>
                          <w:bCs/>
                          <w:szCs w:val="24"/>
                          <w:lang w:eastAsia="zh-CN"/>
                        </w:rPr>
                      </w:pPr>
                      <w:r w:rsidRPr="00A46AB0">
                        <w:rPr>
                          <w:b/>
                          <w:bCs/>
                          <w:szCs w:val="24"/>
                          <w:lang w:eastAsia="zh-CN"/>
                        </w:rPr>
                        <w:t>Agreement:</w:t>
                      </w:r>
                    </w:p>
                    <w:p w14:paraId="5B08963A" w14:textId="77777777" w:rsidR="00A46AB0" w:rsidRPr="00A46AB0" w:rsidRDefault="00A46AB0" w:rsidP="00A46AB0">
                      <w:pPr>
                        <w:numPr>
                          <w:ilvl w:val="0"/>
                          <w:numId w:val="21"/>
                        </w:numPr>
                        <w:overflowPunct w:val="0"/>
                        <w:autoSpaceDE w:val="0"/>
                        <w:autoSpaceDN w:val="0"/>
                        <w:adjustRightInd w:val="0"/>
                        <w:spacing w:after="120" w:line="259" w:lineRule="auto"/>
                        <w:jc w:val="both"/>
                        <w:textAlignment w:val="baseline"/>
                        <w:rPr>
                          <w:rFonts w:eastAsia="宋体"/>
                          <w:snapToGrid w:val="0"/>
                          <w:sz w:val="21"/>
                          <w:szCs w:val="24"/>
                          <w:lang w:val="x-none" w:eastAsia="zh-CN"/>
                        </w:rPr>
                      </w:pPr>
                      <w:r w:rsidRPr="00A46AB0">
                        <w:rPr>
                          <w:rFonts w:eastAsia="宋体"/>
                          <w:snapToGrid w:val="0"/>
                          <w:sz w:val="21"/>
                          <w:szCs w:val="21"/>
                          <w:lang w:val="x-none" w:eastAsia="x-none"/>
                        </w:rPr>
                        <w:t>NR measurements are always prioritized including L3 measurement, RLM/BFD/CBD and L1-RSRP/L1-SINR measurement, and FFS on following options for specific scenarios:</w:t>
                      </w:r>
                    </w:p>
                    <w:p w14:paraId="73780636" w14:textId="77777777" w:rsidR="00A46AB0" w:rsidRPr="00A46AB0" w:rsidRDefault="00A46AB0" w:rsidP="00A46AB0">
                      <w:pPr>
                        <w:widowControl w:val="0"/>
                        <w:numPr>
                          <w:ilvl w:val="1"/>
                          <w:numId w:val="21"/>
                        </w:numPr>
                        <w:overflowPunct w:val="0"/>
                        <w:autoSpaceDE w:val="0"/>
                        <w:autoSpaceDN w:val="0"/>
                        <w:adjustRightInd w:val="0"/>
                        <w:spacing w:after="120" w:line="259" w:lineRule="auto"/>
                        <w:jc w:val="both"/>
                        <w:textAlignment w:val="baseline"/>
                        <w:rPr>
                          <w:rFonts w:eastAsia="宋体"/>
                          <w:snapToGrid w:val="0"/>
                          <w:sz w:val="21"/>
                          <w:szCs w:val="21"/>
                          <w:lang w:val="x-none" w:eastAsia="x-none"/>
                        </w:rPr>
                      </w:pPr>
                      <w:r w:rsidRPr="00A46AB0">
                        <w:rPr>
                          <w:rFonts w:eastAsia="宋体"/>
                          <w:snapToGrid w:val="0"/>
                          <w:sz w:val="21"/>
                          <w:szCs w:val="21"/>
                          <w:lang w:val="x-none" w:eastAsia="zh-CN"/>
                        </w:rPr>
                        <w:t>Option 1 (MTK, QC, Intel): No requirement applies for aperiodic L1-RSRP/L1-SINR measurement collides with aperiodic SRS</w:t>
                      </w:r>
                      <w:r w:rsidRPr="00A46AB0">
                        <w:rPr>
                          <w:rFonts w:eastAsia="PMingLiU"/>
                          <w:snapToGrid w:val="0"/>
                          <w:sz w:val="21"/>
                          <w:szCs w:val="21"/>
                          <w:lang w:val="x-none" w:eastAsia="x-none"/>
                        </w:rPr>
                        <w:t xml:space="preserve"> </w:t>
                      </w:r>
                      <w:r w:rsidRPr="00A46AB0">
                        <w:rPr>
                          <w:rFonts w:eastAsia="宋体"/>
                          <w:snapToGrid w:val="0"/>
                          <w:sz w:val="21"/>
                          <w:szCs w:val="21"/>
                          <w:lang w:val="x-none" w:eastAsia="zh-CN"/>
                        </w:rPr>
                        <w:t>in the same OFDM symbol.</w:t>
                      </w:r>
                    </w:p>
                    <w:p w14:paraId="5E9328F8" w14:textId="77777777" w:rsidR="00A46AB0" w:rsidRPr="00A46AB0" w:rsidRDefault="00A46AB0" w:rsidP="00A46AB0">
                      <w:pPr>
                        <w:widowControl w:val="0"/>
                        <w:numPr>
                          <w:ilvl w:val="1"/>
                          <w:numId w:val="21"/>
                        </w:numPr>
                        <w:overflowPunct w:val="0"/>
                        <w:autoSpaceDE w:val="0"/>
                        <w:autoSpaceDN w:val="0"/>
                        <w:adjustRightInd w:val="0"/>
                        <w:spacing w:after="120" w:line="259" w:lineRule="auto"/>
                        <w:jc w:val="both"/>
                        <w:textAlignment w:val="baseline"/>
                        <w:rPr>
                          <w:rFonts w:eastAsia="宋体"/>
                          <w:snapToGrid w:val="0"/>
                          <w:sz w:val="21"/>
                          <w:szCs w:val="21"/>
                          <w:lang w:val="x-none" w:eastAsia="x-none"/>
                        </w:rPr>
                      </w:pPr>
                      <w:r w:rsidRPr="00A46AB0">
                        <w:rPr>
                          <w:rFonts w:eastAsia="宋体"/>
                          <w:snapToGrid w:val="0"/>
                          <w:sz w:val="21"/>
                          <w:szCs w:val="21"/>
                          <w:lang w:val="x-none" w:eastAsia="x-none"/>
                        </w:rPr>
                        <w:t>Option 2 (Intel, CATT): No requirement applies for AP</w:t>
                      </w:r>
                      <w:r w:rsidRPr="00A46AB0">
                        <w:rPr>
                          <w:rFonts w:eastAsia="宋体"/>
                          <w:snapToGrid w:val="0"/>
                          <w:sz w:val="21"/>
                          <w:szCs w:val="21"/>
                          <w:lang w:val="en-US" w:eastAsia="x-none"/>
                        </w:rPr>
                        <w:t>/P/SP</w:t>
                      </w:r>
                      <w:r w:rsidRPr="00A46AB0">
                        <w:rPr>
                          <w:rFonts w:eastAsia="宋体"/>
                          <w:snapToGrid w:val="0"/>
                          <w:sz w:val="21"/>
                          <w:szCs w:val="21"/>
                          <w:lang w:val="x-none" w:eastAsia="x-none"/>
                        </w:rPr>
                        <w:t xml:space="preserve"> L1-RSRP/L1-SINR measurement colliding with AP SRS.</w:t>
                      </w:r>
                    </w:p>
                    <w:p w14:paraId="10799804" w14:textId="6AC489E5" w:rsidR="00F34884" w:rsidRPr="008A7656" w:rsidRDefault="00A46AB0" w:rsidP="008A7656">
                      <w:pPr>
                        <w:widowControl w:val="0"/>
                        <w:numPr>
                          <w:ilvl w:val="1"/>
                          <w:numId w:val="21"/>
                        </w:numPr>
                        <w:overflowPunct w:val="0"/>
                        <w:autoSpaceDE w:val="0"/>
                        <w:autoSpaceDN w:val="0"/>
                        <w:adjustRightInd w:val="0"/>
                        <w:spacing w:after="120" w:line="259" w:lineRule="auto"/>
                        <w:jc w:val="both"/>
                        <w:textAlignment w:val="baseline"/>
                        <w:rPr>
                          <w:snapToGrid w:val="0"/>
                          <w:sz w:val="21"/>
                          <w:szCs w:val="21"/>
                        </w:rPr>
                      </w:pPr>
                      <w:r w:rsidRPr="00A46AB0">
                        <w:rPr>
                          <w:rFonts w:eastAsia="宋体"/>
                          <w:snapToGrid w:val="0"/>
                          <w:sz w:val="21"/>
                          <w:szCs w:val="21"/>
                          <w:lang w:val="x-none" w:eastAsia="x-none"/>
                        </w:rPr>
                        <w:t xml:space="preserve">Option 3 (Nokia): No requirement applies for P/SP L1-RSRP/L1-SINR measurement colliding with AP SRS. </w:t>
                      </w:r>
                    </w:p>
                  </w:txbxContent>
                </v:textbox>
                <w10:anchorlock/>
              </v:shape>
            </w:pict>
          </mc:Fallback>
        </mc:AlternateContent>
      </w:r>
    </w:p>
    <w:p w14:paraId="5594157E" w14:textId="40723EB3" w:rsidR="008A7656" w:rsidRPr="002A2E38" w:rsidRDefault="00E013CD" w:rsidP="002920EA">
      <w:pPr>
        <w:overflowPunct w:val="0"/>
        <w:autoSpaceDE w:val="0"/>
        <w:autoSpaceDN w:val="0"/>
        <w:adjustRightInd w:val="0"/>
        <w:spacing w:beforeLines="50" w:before="120" w:afterLines="50" w:after="120"/>
        <w:jc w:val="both"/>
        <w:textAlignment w:val="baseline"/>
        <w:rPr>
          <w:rFonts w:eastAsia="宋体"/>
          <w:b/>
          <w:bCs/>
          <w:lang w:val="en-US" w:eastAsia="zh-CN"/>
        </w:rPr>
      </w:pPr>
      <w:r>
        <w:rPr>
          <w:rFonts w:eastAsia="宋体"/>
          <w:bCs/>
          <w:lang w:val="en-US"/>
        </w:rPr>
        <w:t>For NR SA, EN-DC, NE-DC and NR-DC, RAN4 agreed that</w:t>
      </w:r>
      <w:r w:rsidRPr="00E013CD">
        <w:rPr>
          <w:rFonts w:eastAsia="宋体"/>
          <w:bCs/>
          <w:lang w:val="en-US"/>
        </w:rPr>
        <w:t xml:space="preserve"> UE is not required to perform SRS antenna port switching when SRS resource and the NR measurement, i.e., L3 measurement</w:t>
      </w:r>
      <w:r w:rsidR="00D42ABE">
        <w:rPr>
          <w:rFonts w:eastAsia="宋体"/>
          <w:bCs/>
          <w:lang w:val="en-US"/>
        </w:rPr>
        <w:t>,</w:t>
      </w:r>
      <w:r w:rsidRPr="00E013CD">
        <w:rPr>
          <w:rFonts w:eastAsia="宋体"/>
          <w:bCs/>
          <w:lang w:val="en-US"/>
        </w:rPr>
        <w:t xml:space="preserve"> RLM/BFD/CBD</w:t>
      </w:r>
      <w:r w:rsidR="00D42ABE">
        <w:rPr>
          <w:rFonts w:eastAsia="宋体"/>
          <w:bCs/>
          <w:lang w:val="en-US"/>
        </w:rPr>
        <w:t xml:space="preserve"> and L1-RSRP/L1-SINR measurement</w:t>
      </w:r>
      <w:r w:rsidRPr="00E013CD">
        <w:rPr>
          <w:rFonts w:eastAsia="宋体"/>
          <w:bCs/>
          <w:lang w:val="en-US"/>
        </w:rPr>
        <w:t>, are scheduled in the same OFDM symbol in the same CG</w:t>
      </w:r>
      <w:r>
        <w:rPr>
          <w:rFonts w:eastAsia="宋体"/>
          <w:bCs/>
          <w:lang w:val="en-US"/>
        </w:rPr>
        <w:t xml:space="preserve">, </w:t>
      </w:r>
      <w:r w:rsidR="009F1966" w:rsidRPr="002A2E38">
        <w:rPr>
          <w:rFonts w:eastAsia="宋体"/>
          <w:bCs/>
        </w:rPr>
        <w:t>as NR measurements are always prioritized</w:t>
      </w:r>
      <w:r>
        <w:rPr>
          <w:rFonts w:eastAsia="宋体" w:hint="eastAsia"/>
          <w:bCs/>
          <w:lang w:eastAsia="zh-CN"/>
        </w:rPr>
        <w:t>.</w:t>
      </w:r>
      <w:r w:rsidR="00315302" w:rsidRPr="002A2E38">
        <w:rPr>
          <w:rFonts w:eastAsia="宋体"/>
          <w:bCs/>
          <w:lang w:val="en-US"/>
        </w:rPr>
        <w:t xml:space="preserve"> </w:t>
      </w:r>
      <w:r w:rsidR="002D6EA7">
        <w:rPr>
          <w:rFonts w:eastAsia="宋体"/>
          <w:bCs/>
          <w:lang w:val="en-US"/>
        </w:rPr>
        <w:t xml:space="preserve">And </w:t>
      </w:r>
      <w:r w:rsidR="002D6EA7" w:rsidRPr="002D6EA7">
        <w:rPr>
          <w:rFonts w:eastAsia="宋体"/>
          <w:bCs/>
          <w:lang w:val="en-US"/>
        </w:rPr>
        <w:t>RAN4</w:t>
      </w:r>
      <w:r w:rsidR="002D6EA7">
        <w:rPr>
          <w:rFonts w:eastAsia="宋体"/>
          <w:bCs/>
          <w:lang w:val="en-US"/>
        </w:rPr>
        <w:t xml:space="preserve"> will</w:t>
      </w:r>
      <w:r w:rsidR="002D6EA7" w:rsidRPr="002D6EA7">
        <w:rPr>
          <w:rFonts w:eastAsia="宋体"/>
          <w:bCs/>
          <w:lang w:val="en-US"/>
        </w:rPr>
        <w:t xml:space="preserve"> not define prioritizing rules of SRS antenna switching and other specific RRM requirements except for the NR measurements.</w:t>
      </w:r>
      <w:r w:rsidR="006D5EF1">
        <w:rPr>
          <w:rFonts w:eastAsia="宋体"/>
          <w:bCs/>
          <w:lang w:val="en-US"/>
        </w:rPr>
        <w:t xml:space="preserve"> </w:t>
      </w:r>
      <w:r w:rsidR="006D5EF1">
        <w:rPr>
          <w:rFonts w:eastAsia="宋体" w:hint="eastAsia"/>
          <w:bCs/>
          <w:lang w:val="en-US" w:eastAsia="zh-CN"/>
        </w:rPr>
        <w:t>Therefore,</w:t>
      </w:r>
      <w:r w:rsidR="006D5EF1">
        <w:rPr>
          <w:rFonts w:eastAsia="宋体"/>
          <w:bCs/>
          <w:lang w:val="en-US" w:eastAsia="zh-CN"/>
        </w:rPr>
        <w:t xml:space="preserve"> we agree </w:t>
      </w:r>
      <w:proofErr w:type="spellStart"/>
      <w:r w:rsidR="006D5EF1">
        <w:rPr>
          <w:rFonts w:eastAsia="宋体"/>
          <w:bCs/>
          <w:lang w:val="en-US" w:eastAsia="zh-CN"/>
        </w:rPr>
        <w:t>n</w:t>
      </w:r>
      <w:r w:rsidR="008A7656" w:rsidRPr="00A46AB0">
        <w:rPr>
          <w:rFonts w:eastAsia="宋体"/>
          <w:snapToGrid w:val="0"/>
          <w:sz w:val="21"/>
          <w:szCs w:val="21"/>
          <w:lang w:val="x-none" w:eastAsia="zh-CN"/>
        </w:rPr>
        <w:t>o</w:t>
      </w:r>
      <w:proofErr w:type="spellEnd"/>
      <w:r w:rsidR="008A7656" w:rsidRPr="00A46AB0">
        <w:rPr>
          <w:rFonts w:eastAsia="宋体"/>
          <w:snapToGrid w:val="0"/>
          <w:sz w:val="21"/>
          <w:szCs w:val="21"/>
          <w:lang w:val="x-none" w:eastAsia="zh-CN"/>
        </w:rPr>
        <w:t xml:space="preserve"> requirement applies for aperiodic L1-RSRP/L1-SINR measurement collides with aperiodic SRS</w:t>
      </w:r>
      <w:r w:rsidR="008A7656" w:rsidRPr="00A46AB0">
        <w:rPr>
          <w:rFonts w:eastAsia="PMingLiU"/>
          <w:snapToGrid w:val="0"/>
          <w:sz w:val="21"/>
          <w:szCs w:val="21"/>
          <w:lang w:val="x-none" w:eastAsia="x-none"/>
        </w:rPr>
        <w:t xml:space="preserve"> </w:t>
      </w:r>
      <w:r w:rsidR="008A7656" w:rsidRPr="00A46AB0">
        <w:rPr>
          <w:rFonts w:eastAsia="宋体"/>
          <w:snapToGrid w:val="0"/>
          <w:sz w:val="21"/>
          <w:szCs w:val="21"/>
          <w:lang w:val="x-none" w:eastAsia="zh-CN"/>
        </w:rPr>
        <w:t>in the same OFDM symbol.</w:t>
      </w:r>
    </w:p>
    <w:p w14:paraId="0717BAB9" w14:textId="5E4ED058" w:rsidR="002F1BFA" w:rsidRDefault="001A2604" w:rsidP="008A7656">
      <w:pPr>
        <w:spacing w:beforeLines="50" w:before="120" w:afterLines="50" w:after="120"/>
        <w:jc w:val="both"/>
        <w:rPr>
          <w:b/>
          <w:i/>
          <w:szCs w:val="24"/>
          <w:lang w:eastAsia="zh-CN"/>
        </w:rPr>
      </w:pPr>
      <w:r w:rsidRPr="001A2604">
        <w:rPr>
          <w:rFonts w:ascii="Tms Rmn" w:eastAsia="宋体" w:hAnsi="Tms Rmn"/>
          <w:b/>
          <w:bCs/>
          <w:i/>
        </w:rPr>
        <w:t>Proposal</w:t>
      </w:r>
      <w:r w:rsidRPr="001A2604">
        <w:rPr>
          <w:rFonts w:ascii="Tms Rmn" w:eastAsia="宋体" w:hAnsi="Tms Rmn" w:hint="eastAsia"/>
          <w:b/>
          <w:bCs/>
          <w:i/>
        </w:rPr>
        <w:t xml:space="preserve"> </w:t>
      </w:r>
      <w:r w:rsidR="008A7656">
        <w:rPr>
          <w:rFonts w:eastAsia="宋体"/>
          <w:b/>
          <w:bCs/>
          <w:i/>
        </w:rPr>
        <w:t>1</w:t>
      </w:r>
      <w:r w:rsidRPr="001A2604">
        <w:rPr>
          <w:rFonts w:eastAsia="宋体"/>
          <w:b/>
          <w:bCs/>
          <w:i/>
        </w:rPr>
        <w:t xml:space="preserve">: </w:t>
      </w:r>
      <w:r w:rsidR="008A7656" w:rsidRPr="008A7656">
        <w:rPr>
          <w:b/>
          <w:i/>
          <w:szCs w:val="24"/>
          <w:lang w:eastAsia="zh-CN"/>
        </w:rPr>
        <w:t>No requirement applies for aperiodic L1-RSRP/L1-SINR measurement collides with aperiodic SRS in the same OFDM symbol.</w:t>
      </w:r>
    </w:p>
    <w:p w14:paraId="109BA2F4" w14:textId="77777777" w:rsidR="00C87D82" w:rsidRPr="008A7656" w:rsidRDefault="00C87D82" w:rsidP="008A7656">
      <w:pPr>
        <w:spacing w:beforeLines="50" w:before="120" w:afterLines="50" w:after="120"/>
        <w:jc w:val="both"/>
        <w:rPr>
          <w:rFonts w:eastAsia="等线"/>
          <w:b/>
          <w:i/>
          <w:szCs w:val="24"/>
          <w:lang w:eastAsia="zh-CN"/>
        </w:rPr>
      </w:pPr>
    </w:p>
    <w:tbl>
      <w:tblPr>
        <w:tblStyle w:val="aff"/>
        <w:tblW w:w="0" w:type="auto"/>
        <w:tblLook w:val="04A0" w:firstRow="1" w:lastRow="0" w:firstColumn="1" w:lastColumn="0" w:noHBand="0" w:noVBand="1"/>
      </w:tblPr>
      <w:tblGrid>
        <w:gridCol w:w="9631"/>
      </w:tblGrid>
      <w:tr w:rsidR="00DC79B4" w14:paraId="6D6094D8" w14:textId="77777777" w:rsidTr="00DC79B4">
        <w:tc>
          <w:tcPr>
            <w:tcW w:w="9631" w:type="dxa"/>
          </w:tcPr>
          <w:p w14:paraId="78AE0F4E" w14:textId="77777777" w:rsidR="00D50E81" w:rsidRDefault="00D50E81" w:rsidP="00D50E81">
            <w:pPr>
              <w:rPr>
                <w:b/>
                <w:u w:val="single"/>
                <w:lang w:eastAsia="ko-KR"/>
              </w:rPr>
            </w:pPr>
            <w:r>
              <w:rPr>
                <w:b/>
                <w:u w:val="single"/>
                <w:lang w:eastAsia="ko-KR"/>
              </w:rPr>
              <w:lastRenderedPageBreak/>
              <w:t>Issue 1-4-0: Interruption requirement scope:</w:t>
            </w:r>
          </w:p>
          <w:p w14:paraId="488E29E8" w14:textId="77777777" w:rsidR="00D50E81" w:rsidRPr="00E451CC" w:rsidRDefault="00D50E81" w:rsidP="00D50E81">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10EA8BD1" w14:textId="77777777" w:rsidR="00D50E81" w:rsidRPr="00EF7ABA" w:rsidRDefault="00D50E81" w:rsidP="00D50E81">
            <w:pPr>
              <w:ind w:left="284"/>
              <w:rPr>
                <w:bCs/>
                <w:lang w:eastAsia="ko-KR"/>
              </w:rPr>
            </w:pPr>
            <w:r w:rsidRPr="00EF7ABA">
              <w:rPr>
                <w:bCs/>
                <w:lang w:eastAsia="ko-KR"/>
              </w:rPr>
              <w:t>Define the following interruption requirements:</w:t>
            </w:r>
          </w:p>
          <w:p w14:paraId="11027EEF" w14:textId="77777777" w:rsidR="00D50E81" w:rsidRDefault="00D50E81" w:rsidP="00D50E81">
            <w:pPr>
              <w:pStyle w:val="afd"/>
              <w:numPr>
                <w:ilvl w:val="0"/>
                <w:numId w:val="21"/>
              </w:numPr>
              <w:overflowPunct/>
              <w:autoSpaceDE/>
              <w:autoSpaceDN/>
              <w:adjustRightInd/>
              <w:spacing w:after="120" w:line="259" w:lineRule="auto"/>
              <w:ind w:left="1220"/>
              <w:contextualSpacing w:val="0"/>
              <w:jc w:val="both"/>
              <w:textAlignment w:val="auto"/>
              <w:rPr>
                <w:szCs w:val="24"/>
                <w:lang w:eastAsia="zh-CN"/>
              </w:rPr>
            </w:pPr>
            <w:r w:rsidRPr="00EF7ABA">
              <w:rPr>
                <w:szCs w:val="24"/>
                <w:lang w:eastAsia="zh-CN"/>
              </w:rPr>
              <w:t>Based on symbol-level for scenario 1 sync case</w:t>
            </w:r>
          </w:p>
          <w:p w14:paraId="27CC5E88" w14:textId="77777777" w:rsidR="00D50E81" w:rsidRPr="00EF7ABA" w:rsidRDefault="00D50E81" w:rsidP="00D50E81">
            <w:pPr>
              <w:pStyle w:val="afd"/>
              <w:numPr>
                <w:ilvl w:val="0"/>
                <w:numId w:val="21"/>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Based on slot-level for scenario 1 async case</w:t>
            </w:r>
          </w:p>
          <w:p w14:paraId="66535AB9" w14:textId="77777777" w:rsidR="00D50E81" w:rsidRPr="002714C5" w:rsidRDefault="00D50E81" w:rsidP="00D50E81">
            <w:pPr>
              <w:pStyle w:val="afd"/>
              <w:numPr>
                <w:ilvl w:val="0"/>
                <w:numId w:val="21"/>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0985A95E" w14:textId="79DC2813" w:rsidR="00D50E81" w:rsidRDefault="00D50E81" w:rsidP="006D5EF1">
            <w:pPr>
              <w:spacing w:after="120" w:line="259" w:lineRule="auto"/>
              <w:ind w:left="852"/>
              <w:jc w:val="both"/>
              <w:rPr>
                <w:szCs w:val="24"/>
                <w:lang w:eastAsia="zh-CN"/>
              </w:rPr>
            </w:pPr>
            <w:r w:rsidRPr="002714C5">
              <w:rPr>
                <w:szCs w:val="24"/>
                <w:lang w:eastAsia="zh-CN"/>
              </w:rPr>
              <w:t>Note: the MTTD/MRTD assumption for sync and async is defined in section 7.5/7.6 of TS38.133</w:t>
            </w:r>
          </w:p>
          <w:p w14:paraId="06F02341" w14:textId="77777777" w:rsidR="00D50E81" w:rsidRPr="004F09DC" w:rsidRDefault="00D50E81" w:rsidP="00D50E81">
            <w:pPr>
              <w:spacing w:line="259" w:lineRule="auto"/>
              <w:rPr>
                <w:szCs w:val="24"/>
                <w:lang w:eastAsia="zh-CN"/>
              </w:rPr>
            </w:pPr>
            <w:r w:rsidRPr="008F7D8E">
              <w:rPr>
                <w:snapToGrid w:val="0"/>
                <w:sz w:val="21"/>
                <w:szCs w:val="24"/>
                <w:highlight w:val="yellow"/>
                <w:lang w:val="x-none" w:eastAsia="zh-CN"/>
              </w:rPr>
              <w:t xml:space="preserve">For slot-level </w:t>
            </w:r>
            <w:r w:rsidRPr="008F7D8E">
              <w:rPr>
                <w:snapToGrid w:val="0"/>
                <w:sz w:val="21"/>
                <w:szCs w:val="24"/>
                <w:highlight w:val="yellow"/>
                <w:lang w:val="en-US" w:eastAsia="zh-CN"/>
              </w:rPr>
              <w:t xml:space="preserve">interruption requirement </w:t>
            </w:r>
            <w:r w:rsidRPr="008F7D8E">
              <w:rPr>
                <w:snapToGrid w:val="0"/>
                <w:sz w:val="21"/>
                <w:szCs w:val="24"/>
                <w:highlight w:val="yellow"/>
                <w:lang w:val="x-none" w:eastAsia="zh-CN"/>
              </w:rPr>
              <w:t>for scenario 1 async case:</w:t>
            </w:r>
          </w:p>
          <w:tbl>
            <w:tblPr>
              <w:tblStyle w:val="aff"/>
              <w:tblW w:w="0" w:type="auto"/>
              <w:jc w:val="center"/>
              <w:tblLook w:val="04A0" w:firstRow="1" w:lastRow="0" w:firstColumn="1" w:lastColumn="0" w:noHBand="0" w:noVBand="1"/>
            </w:tblPr>
            <w:tblGrid>
              <w:gridCol w:w="1623"/>
              <w:gridCol w:w="1623"/>
              <w:gridCol w:w="1623"/>
              <w:gridCol w:w="1625"/>
            </w:tblGrid>
            <w:tr w:rsidR="00D50E81" w14:paraId="33842AA4" w14:textId="77777777" w:rsidTr="007B7AC9">
              <w:trPr>
                <w:trHeight w:val="211"/>
                <w:jc w:val="center"/>
              </w:trPr>
              <w:tc>
                <w:tcPr>
                  <w:tcW w:w="1623" w:type="dxa"/>
                  <w:vMerge w:val="restart"/>
                  <w:vAlign w:val="center"/>
                </w:tcPr>
                <w:p w14:paraId="45852E75" w14:textId="77777777" w:rsidR="00D50E81" w:rsidRDefault="00D50E81" w:rsidP="00D50E81">
                  <w:pPr>
                    <w:spacing w:after="0"/>
                    <w:jc w:val="center"/>
                  </w:pPr>
                  <w:r>
                    <w:t xml:space="preserve">Victim CC </w:t>
                  </w:r>
                  <w:proofErr w:type="gramStart"/>
                  <w:r>
                    <w:t>SCS(</w:t>
                  </w:r>
                  <w:proofErr w:type="gramEnd"/>
                  <w:r>
                    <w:t>kHz)</w:t>
                  </w:r>
                </w:p>
              </w:tc>
              <w:tc>
                <w:tcPr>
                  <w:tcW w:w="4871" w:type="dxa"/>
                  <w:gridSpan w:val="3"/>
                  <w:vAlign w:val="bottom"/>
                </w:tcPr>
                <w:p w14:paraId="21542109" w14:textId="77777777" w:rsidR="00D50E81" w:rsidRDefault="00D50E81" w:rsidP="00D50E81">
                  <w:pPr>
                    <w:spacing w:after="0"/>
                    <w:jc w:val="center"/>
                  </w:pPr>
                  <w:r>
                    <w:t>Aggressor CC SCS (kHz)</w:t>
                  </w:r>
                </w:p>
              </w:tc>
            </w:tr>
            <w:tr w:rsidR="00D50E81" w14:paraId="4BEFFAC2" w14:textId="77777777" w:rsidTr="007B7AC9">
              <w:trPr>
                <w:trHeight w:val="325"/>
                <w:jc w:val="center"/>
              </w:trPr>
              <w:tc>
                <w:tcPr>
                  <w:tcW w:w="1623" w:type="dxa"/>
                  <w:vMerge/>
                </w:tcPr>
                <w:p w14:paraId="70649D48" w14:textId="77777777" w:rsidR="00D50E81" w:rsidRDefault="00D50E81" w:rsidP="00D50E81">
                  <w:pPr>
                    <w:spacing w:after="0"/>
                    <w:jc w:val="both"/>
                  </w:pPr>
                </w:p>
              </w:tc>
              <w:tc>
                <w:tcPr>
                  <w:tcW w:w="1623" w:type="dxa"/>
                  <w:vAlign w:val="center"/>
                </w:tcPr>
                <w:p w14:paraId="5EF2CCD7" w14:textId="77777777" w:rsidR="00D50E81" w:rsidRDefault="00D50E81" w:rsidP="00D50E81">
                  <w:pPr>
                    <w:spacing w:after="0"/>
                    <w:jc w:val="both"/>
                  </w:pPr>
                  <w:r>
                    <w:t xml:space="preserve">15 </w:t>
                  </w:r>
                </w:p>
              </w:tc>
              <w:tc>
                <w:tcPr>
                  <w:tcW w:w="1623" w:type="dxa"/>
                  <w:vAlign w:val="center"/>
                </w:tcPr>
                <w:p w14:paraId="23A92D59" w14:textId="77777777" w:rsidR="00D50E81" w:rsidRDefault="00D50E81" w:rsidP="00D50E81">
                  <w:pPr>
                    <w:spacing w:after="0"/>
                    <w:jc w:val="both"/>
                  </w:pPr>
                  <w:r>
                    <w:t>30</w:t>
                  </w:r>
                </w:p>
              </w:tc>
              <w:tc>
                <w:tcPr>
                  <w:tcW w:w="1625" w:type="dxa"/>
                  <w:vAlign w:val="center"/>
                </w:tcPr>
                <w:p w14:paraId="2C3D6F9F" w14:textId="77777777" w:rsidR="00D50E81" w:rsidRDefault="00D50E81" w:rsidP="00D50E81">
                  <w:pPr>
                    <w:spacing w:after="0"/>
                    <w:jc w:val="both"/>
                  </w:pPr>
                  <w:r>
                    <w:t>60</w:t>
                  </w:r>
                </w:p>
              </w:tc>
            </w:tr>
            <w:tr w:rsidR="00D50E81" w14:paraId="5E81445F" w14:textId="77777777" w:rsidTr="007B7AC9">
              <w:trPr>
                <w:trHeight w:val="225"/>
                <w:jc w:val="center"/>
              </w:trPr>
              <w:tc>
                <w:tcPr>
                  <w:tcW w:w="1623" w:type="dxa"/>
                  <w:vAlign w:val="center"/>
                </w:tcPr>
                <w:p w14:paraId="5073AFB4" w14:textId="77777777" w:rsidR="00D50E81" w:rsidRDefault="00D50E81" w:rsidP="00D50E81">
                  <w:pPr>
                    <w:spacing w:after="0"/>
                    <w:jc w:val="both"/>
                  </w:pPr>
                  <w:r>
                    <w:t>15 (NR or LTE)</w:t>
                  </w:r>
                </w:p>
              </w:tc>
              <w:tc>
                <w:tcPr>
                  <w:tcW w:w="1623" w:type="dxa"/>
                </w:tcPr>
                <w:p w14:paraId="01287452" w14:textId="77777777" w:rsidR="00D50E81" w:rsidRDefault="00D50E81" w:rsidP="00D50E81">
                  <w:pPr>
                    <w:spacing w:after="0"/>
                    <w:jc w:val="both"/>
                  </w:pPr>
                  <w:r>
                    <w:t>FFS</w:t>
                  </w:r>
                </w:p>
              </w:tc>
              <w:tc>
                <w:tcPr>
                  <w:tcW w:w="1623" w:type="dxa"/>
                </w:tcPr>
                <w:p w14:paraId="08031ECC" w14:textId="77777777" w:rsidR="00D50E81" w:rsidRDefault="00D50E81" w:rsidP="00D50E81">
                  <w:pPr>
                    <w:spacing w:after="0"/>
                    <w:jc w:val="both"/>
                  </w:pPr>
                  <w:r w:rsidRPr="004129BB">
                    <w:t>FFS</w:t>
                  </w:r>
                </w:p>
              </w:tc>
              <w:tc>
                <w:tcPr>
                  <w:tcW w:w="1625" w:type="dxa"/>
                </w:tcPr>
                <w:p w14:paraId="7AC123A4" w14:textId="77777777" w:rsidR="00D50E81" w:rsidRDefault="00D50E81" w:rsidP="00D50E81">
                  <w:pPr>
                    <w:spacing w:after="0"/>
                    <w:jc w:val="both"/>
                  </w:pPr>
                  <w:r w:rsidRPr="004129BB">
                    <w:t>FFS</w:t>
                  </w:r>
                </w:p>
              </w:tc>
            </w:tr>
            <w:tr w:rsidR="00D50E81" w14:paraId="3F122358" w14:textId="77777777" w:rsidTr="007B7AC9">
              <w:trPr>
                <w:trHeight w:val="225"/>
                <w:jc w:val="center"/>
              </w:trPr>
              <w:tc>
                <w:tcPr>
                  <w:tcW w:w="1623" w:type="dxa"/>
                  <w:vAlign w:val="center"/>
                </w:tcPr>
                <w:p w14:paraId="2028E76D" w14:textId="77777777" w:rsidR="00D50E81" w:rsidRDefault="00D50E81" w:rsidP="00D50E81">
                  <w:pPr>
                    <w:spacing w:after="0"/>
                    <w:jc w:val="both"/>
                  </w:pPr>
                  <w:r>
                    <w:t>30</w:t>
                  </w:r>
                </w:p>
              </w:tc>
              <w:tc>
                <w:tcPr>
                  <w:tcW w:w="1623" w:type="dxa"/>
                </w:tcPr>
                <w:p w14:paraId="5C42FE30" w14:textId="77777777" w:rsidR="00D50E81" w:rsidRDefault="00D50E81" w:rsidP="00D50E81">
                  <w:pPr>
                    <w:spacing w:after="0"/>
                    <w:jc w:val="both"/>
                  </w:pPr>
                  <w:r w:rsidRPr="004A1B47">
                    <w:t>FFS</w:t>
                  </w:r>
                </w:p>
              </w:tc>
              <w:tc>
                <w:tcPr>
                  <w:tcW w:w="1623" w:type="dxa"/>
                </w:tcPr>
                <w:p w14:paraId="111E5D1E" w14:textId="77777777" w:rsidR="00D50E81" w:rsidRDefault="00D50E81" w:rsidP="00D50E81">
                  <w:pPr>
                    <w:spacing w:after="0"/>
                    <w:jc w:val="both"/>
                  </w:pPr>
                  <w:r w:rsidRPr="004129BB">
                    <w:t>FFS</w:t>
                  </w:r>
                </w:p>
              </w:tc>
              <w:tc>
                <w:tcPr>
                  <w:tcW w:w="1625" w:type="dxa"/>
                </w:tcPr>
                <w:p w14:paraId="54E70E08" w14:textId="77777777" w:rsidR="00D50E81" w:rsidRDefault="00D50E81" w:rsidP="00D50E81">
                  <w:pPr>
                    <w:spacing w:after="0"/>
                    <w:jc w:val="both"/>
                  </w:pPr>
                  <w:r w:rsidRPr="004129BB">
                    <w:t>FFS</w:t>
                  </w:r>
                </w:p>
              </w:tc>
            </w:tr>
            <w:tr w:rsidR="00D50E81" w14:paraId="72AE7B27" w14:textId="77777777" w:rsidTr="007B7AC9">
              <w:trPr>
                <w:trHeight w:val="225"/>
                <w:jc w:val="center"/>
              </w:trPr>
              <w:tc>
                <w:tcPr>
                  <w:tcW w:w="1623" w:type="dxa"/>
                  <w:vAlign w:val="center"/>
                </w:tcPr>
                <w:p w14:paraId="35E2CA06" w14:textId="77777777" w:rsidR="00D50E81" w:rsidRDefault="00D50E81" w:rsidP="00D50E81">
                  <w:pPr>
                    <w:spacing w:after="0"/>
                    <w:jc w:val="both"/>
                  </w:pPr>
                  <w:r>
                    <w:t>60</w:t>
                  </w:r>
                </w:p>
              </w:tc>
              <w:tc>
                <w:tcPr>
                  <w:tcW w:w="1623" w:type="dxa"/>
                </w:tcPr>
                <w:p w14:paraId="586D26F6" w14:textId="77777777" w:rsidR="00D50E81" w:rsidRDefault="00D50E81" w:rsidP="00D50E81">
                  <w:pPr>
                    <w:spacing w:after="0"/>
                    <w:jc w:val="both"/>
                  </w:pPr>
                  <w:r w:rsidRPr="004A1B47">
                    <w:t>FFS</w:t>
                  </w:r>
                </w:p>
              </w:tc>
              <w:tc>
                <w:tcPr>
                  <w:tcW w:w="1623" w:type="dxa"/>
                </w:tcPr>
                <w:p w14:paraId="6E7CA2F3" w14:textId="77777777" w:rsidR="00D50E81" w:rsidRDefault="00D50E81" w:rsidP="00D50E81">
                  <w:pPr>
                    <w:spacing w:after="0"/>
                    <w:jc w:val="both"/>
                  </w:pPr>
                  <w:r w:rsidRPr="004129BB">
                    <w:t>FFS</w:t>
                  </w:r>
                </w:p>
              </w:tc>
              <w:tc>
                <w:tcPr>
                  <w:tcW w:w="1625" w:type="dxa"/>
                </w:tcPr>
                <w:p w14:paraId="3E844095" w14:textId="77777777" w:rsidR="00D50E81" w:rsidRDefault="00D50E81" w:rsidP="00D50E81">
                  <w:pPr>
                    <w:spacing w:after="0"/>
                    <w:jc w:val="both"/>
                  </w:pPr>
                  <w:r w:rsidRPr="004129BB">
                    <w:t>FFS</w:t>
                  </w:r>
                </w:p>
              </w:tc>
            </w:tr>
            <w:tr w:rsidR="00D50E81" w14:paraId="2510838A" w14:textId="77777777" w:rsidTr="007B7AC9">
              <w:trPr>
                <w:trHeight w:val="225"/>
                <w:jc w:val="center"/>
              </w:trPr>
              <w:tc>
                <w:tcPr>
                  <w:tcW w:w="1623" w:type="dxa"/>
                  <w:vAlign w:val="center"/>
                </w:tcPr>
                <w:p w14:paraId="2AB77E02" w14:textId="77777777" w:rsidR="00D50E81" w:rsidRDefault="00D50E81" w:rsidP="00D50E81">
                  <w:pPr>
                    <w:spacing w:after="0"/>
                    <w:jc w:val="both"/>
                  </w:pPr>
                  <w:r>
                    <w:t>120</w:t>
                  </w:r>
                </w:p>
              </w:tc>
              <w:tc>
                <w:tcPr>
                  <w:tcW w:w="1623" w:type="dxa"/>
                </w:tcPr>
                <w:p w14:paraId="5C69C97F" w14:textId="77777777" w:rsidR="00D50E81" w:rsidRDefault="00D50E81" w:rsidP="00D50E81">
                  <w:pPr>
                    <w:spacing w:after="0"/>
                    <w:jc w:val="both"/>
                  </w:pPr>
                  <w:r w:rsidRPr="004A1B47">
                    <w:t>FFS</w:t>
                  </w:r>
                </w:p>
              </w:tc>
              <w:tc>
                <w:tcPr>
                  <w:tcW w:w="1623" w:type="dxa"/>
                </w:tcPr>
                <w:p w14:paraId="616404DF" w14:textId="77777777" w:rsidR="00D50E81" w:rsidRDefault="00D50E81" w:rsidP="00D50E81">
                  <w:pPr>
                    <w:spacing w:after="0"/>
                    <w:jc w:val="both"/>
                  </w:pPr>
                  <w:r w:rsidRPr="004129BB">
                    <w:t>FFS</w:t>
                  </w:r>
                </w:p>
              </w:tc>
              <w:tc>
                <w:tcPr>
                  <w:tcW w:w="1625" w:type="dxa"/>
                </w:tcPr>
                <w:p w14:paraId="551BC2E4" w14:textId="77777777" w:rsidR="00D50E81" w:rsidRDefault="00D50E81" w:rsidP="00D50E81">
                  <w:pPr>
                    <w:spacing w:after="0"/>
                    <w:jc w:val="both"/>
                  </w:pPr>
                  <w:r w:rsidRPr="004129BB">
                    <w:t>FFS</w:t>
                  </w:r>
                </w:p>
              </w:tc>
            </w:tr>
          </w:tbl>
          <w:p w14:paraId="05930F64" w14:textId="77777777" w:rsidR="00D50E81" w:rsidRDefault="00D50E81" w:rsidP="00D50E81">
            <w:r>
              <w:t xml:space="preserve">           Unit of interruption requirement is slot for NR and subframe for LTE.</w:t>
            </w:r>
          </w:p>
          <w:p w14:paraId="75C22307" w14:textId="77777777" w:rsidR="00D50E81" w:rsidRDefault="00D50E81" w:rsidP="00D50E81">
            <w:pPr>
              <w:spacing w:line="259" w:lineRule="auto"/>
              <w:rPr>
                <w:snapToGrid w:val="0"/>
                <w:sz w:val="21"/>
                <w:szCs w:val="24"/>
                <w:lang w:val="x-none" w:eastAsia="zh-CN"/>
              </w:rPr>
            </w:pPr>
            <w:r w:rsidRPr="008F7D8E">
              <w:rPr>
                <w:snapToGrid w:val="0"/>
                <w:sz w:val="21"/>
                <w:szCs w:val="24"/>
                <w:highlight w:val="yellow"/>
                <w:lang w:val="x-none" w:eastAsia="zh-CN"/>
              </w:rPr>
              <w:t xml:space="preserve">For </w:t>
            </w:r>
            <w:r w:rsidRPr="008F7D8E">
              <w:rPr>
                <w:snapToGrid w:val="0"/>
                <w:sz w:val="21"/>
                <w:szCs w:val="24"/>
                <w:highlight w:val="yellow"/>
                <w:lang w:val="en-US" w:eastAsia="zh-CN"/>
              </w:rPr>
              <w:t>symbol</w:t>
            </w:r>
            <w:r w:rsidRPr="008F7D8E">
              <w:rPr>
                <w:snapToGrid w:val="0"/>
                <w:sz w:val="21"/>
                <w:szCs w:val="24"/>
                <w:highlight w:val="yellow"/>
                <w:lang w:val="x-none" w:eastAsia="zh-CN"/>
              </w:rPr>
              <w:t xml:space="preserve">-level </w:t>
            </w:r>
            <w:r w:rsidRPr="008F7D8E">
              <w:rPr>
                <w:snapToGrid w:val="0"/>
                <w:sz w:val="21"/>
                <w:szCs w:val="24"/>
                <w:highlight w:val="yellow"/>
                <w:lang w:val="en-US" w:eastAsia="zh-CN"/>
              </w:rPr>
              <w:t xml:space="preserve">interruption requirement </w:t>
            </w:r>
            <w:r w:rsidRPr="008F7D8E">
              <w:rPr>
                <w:snapToGrid w:val="0"/>
                <w:sz w:val="21"/>
                <w:szCs w:val="24"/>
                <w:highlight w:val="yellow"/>
                <w:lang w:val="x-none" w:eastAsia="zh-CN"/>
              </w:rPr>
              <w:t>for scenario 1 sync case:</w:t>
            </w:r>
          </w:p>
          <w:p w14:paraId="33C6AA1F" w14:textId="77777777" w:rsidR="00D50E81" w:rsidRPr="00EF7ABA" w:rsidRDefault="00D50E81" w:rsidP="00D50E81">
            <w:pPr>
              <w:pStyle w:val="afd"/>
              <w:numPr>
                <w:ilvl w:val="0"/>
                <w:numId w:val="21"/>
              </w:numPr>
              <w:spacing w:after="120" w:line="259" w:lineRule="auto"/>
              <w:contextualSpacing w:val="0"/>
              <w:jc w:val="both"/>
              <w:rPr>
                <w:szCs w:val="24"/>
                <w:lang w:eastAsia="zh-CN"/>
              </w:rPr>
            </w:pPr>
            <w:r w:rsidRPr="00EF7ABA">
              <w:rPr>
                <w:szCs w:val="24"/>
                <w:lang w:eastAsia="zh-CN"/>
              </w:rPr>
              <w:t>FFS</w:t>
            </w:r>
          </w:p>
          <w:p w14:paraId="2F6C2281" w14:textId="5EE888A7" w:rsidR="00D50E81" w:rsidRPr="00D134B1" w:rsidRDefault="00D50E81" w:rsidP="00D50E81">
            <w:pPr>
              <w:spacing w:after="120" w:line="259" w:lineRule="auto"/>
              <w:jc w:val="both"/>
              <w:rPr>
                <w:szCs w:val="24"/>
                <w:lang w:eastAsia="zh-CN"/>
              </w:rPr>
            </w:pPr>
            <w:r w:rsidRPr="008F7D8E">
              <w:rPr>
                <w:rFonts w:hint="eastAsia"/>
                <w:szCs w:val="24"/>
                <w:highlight w:val="yellow"/>
                <w:lang w:eastAsia="zh-CN"/>
              </w:rPr>
              <w:t>For</w:t>
            </w:r>
            <w:r w:rsidRPr="008F7D8E">
              <w:rPr>
                <w:szCs w:val="24"/>
                <w:highlight w:val="yellow"/>
                <w:lang w:eastAsia="zh-CN"/>
              </w:rPr>
              <w:t xml:space="preserve"> interruption requirement of SRS antenna port switching for scenario 2:</w:t>
            </w:r>
          </w:p>
          <w:tbl>
            <w:tblPr>
              <w:tblStyle w:val="aff"/>
              <w:tblW w:w="0" w:type="auto"/>
              <w:tblInd w:w="1430" w:type="dxa"/>
              <w:tblLook w:val="04A0" w:firstRow="1" w:lastRow="0" w:firstColumn="1" w:lastColumn="0" w:noHBand="0" w:noVBand="1"/>
            </w:tblPr>
            <w:tblGrid>
              <w:gridCol w:w="1690"/>
              <w:gridCol w:w="1690"/>
              <w:gridCol w:w="1690"/>
              <w:gridCol w:w="1692"/>
            </w:tblGrid>
            <w:tr w:rsidR="00D50E81" w14:paraId="67A66DC3" w14:textId="77777777" w:rsidTr="007B7AC9">
              <w:trPr>
                <w:trHeight w:val="235"/>
              </w:trPr>
              <w:tc>
                <w:tcPr>
                  <w:tcW w:w="1690" w:type="dxa"/>
                  <w:vMerge w:val="restart"/>
                  <w:vAlign w:val="center"/>
                </w:tcPr>
                <w:p w14:paraId="62748900" w14:textId="77777777" w:rsidR="00D50E81" w:rsidRDefault="00D50E81" w:rsidP="00D50E81">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2BB8B28C" w14:textId="77777777" w:rsidR="00D50E81" w:rsidRDefault="00D50E81" w:rsidP="00D50E81">
                  <w:pPr>
                    <w:spacing w:after="0"/>
                    <w:jc w:val="center"/>
                    <w:rPr>
                      <w:lang w:val="en-US" w:eastAsia="zh-CN"/>
                    </w:rPr>
                  </w:pPr>
                  <w:r>
                    <w:rPr>
                      <w:lang w:eastAsia="zh-CN"/>
                    </w:rPr>
                    <w:t>Aggressor CC SCS (kHz)</w:t>
                  </w:r>
                </w:p>
              </w:tc>
            </w:tr>
            <w:tr w:rsidR="00D50E81" w14:paraId="2C340DC2" w14:textId="77777777" w:rsidTr="007B7AC9">
              <w:trPr>
                <w:trHeight w:val="363"/>
              </w:trPr>
              <w:tc>
                <w:tcPr>
                  <w:tcW w:w="1690" w:type="dxa"/>
                  <w:vMerge/>
                </w:tcPr>
                <w:p w14:paraId="76CDC7EC" w14:textId="77777777" w:rsidR="00D50E81" w:rsidRDefault="00D50E81" w:rsidP="00D50E81">
                  <w:pPr>
                    <w:spacing w:after="0"/>
                    <w:jc w:val="both"/>
                    <w:rPr>
                      <w:lang w:eastAsia="zh-CN"/>
                    </w:rPr>
                  </w:pPr>
                </w:p>
              </w:tc>
              <w:tc>
                <w:tcPr>
                  <w:tcW w:w="1690" w:type="dxa"/>
                  <w:vAlign w:val="center"/>
                </w:tcPr>
                <w:p w14:paraId="4F7BB320" w14:textId="77777777" w:rsidR="00D50E81" w:rsidRDefault="00D50E81" w:rsidP="00D50E81">
                  <w:pPr>
                    <w:spacing w:after="0"/>
                    <w:jc w:val="both"/>
                    <w:rPr>
                      <w:lang w:val="en-US" w:eastAsia="zh-CN"/>
                    </w:rPr>
                  </w:pPr>
                  <w:r>
                    <w:rPr>
                      <w:lang w:eastAsia="zh-CN"/>
                    </w:rPr>
                    <w:t xml:space="preserve">15 </w:t>
                  </w:r>
                </w:p>
              </w:tc>
              <w:tc>
                <w:tcPr>
                  <w:tcW w:w="1690" w:type="dxa"/>
                  <w:vAlign w:val="center"/>
                </w:tcPr>
                <w:p w14:paraId="5793BF58" w14:textId="77777777" w:rsidR="00D50E81" w:rsidRDefault="00D50E81" w:rsidP="00D50E81">
                  <w:pPr>
                    <w:spacing w:after="0"/>
                    <w:jc w:val="both"/>
                    <w:rPr>
                      <w:lang w:val="en-US" w:eastAsia="zh-CN"/>
                    </w:rPr>
                  </w:pPr>
                  <w:r>
                    <w:rPr>
                      <w:lang w:eastAsia="zh-CN"/>
                    </w:rPr>
                    <w:t>30</w:t>
                  </w:r>
                </w:p>
              </w:tc>
              <w:tc>
                <w:tcPr>
                  <w:tcW w:w="1692" w:type="dxa"/>
                  <w:vAlign w:val="center"/>
                </w:tcPr>
                <w:p w14:paraId="5A208250" w14:textId="77777777" w:rsidR="00D50E81" w:rsidRDefault="00D50E81" w:rsidP="00D50E81">
                  <w:pPr>
                    <w:spacing w:after="0"/>
                    <w:jc w:val="both"/>
                    <w:rPr>
                      <w:lang w:val="en-US" w:eastAsia="zh-CN"/>
                    </w:rPr>
                  </w:pPr>
                  <w:r>
                    <w:rPr>
                      <w:lang w:eastAsia="zh-CN"/>
                    </w:rPr>
                    <w:t>60</w:t>
                  </w:r>
                </w:p>
              </w:tc>
            </w:tr>
            <w:tr w:rsidR="00D50E81" w14:paraId="49345BCB" w14:textId="77777777" w:rsidTr="007B7AC9">
              <w:trPr>
                <w:trHeight w:val="252"/>
              </w:trPr>
              <w:tc>
                <w:tcPr>
                  <w:tcW w:w="1690" w:type="dxa"/>
                  <w:vAlign w:val="center"/>
                </w:tcPr>
                <w:p w14:paraId="64008505" w14:textId="77777777" w:rsidR="00D50E81" w:rsidRDefault="00D50E81" w:rsidP="00D50E81">
                  <w:pPr>
                    <w:spacing w:after="0"/>
                    <w:jc w:val="both"/>
                    <w:rPr>
                      <w:lang w:val="en-US" w:eastAsia="zh-CN"/>
                    </w:rPr>
                  </w:pPr>
                  <w:r>
                    <w:rPr>
                      <w:lang w:eastAsia="zh-CN"/>
                    </w:rPr>
                    <w:t>15 (NR or LTE)</w:t>
                  </w:r>
                </w:p>
              </w:tc>
              <w:tc>
                <w:tcPr>
                  <w:tcW w:w="1690" w:type="dxa"/>
                </w:tcPr>
                <w:p w14:paraId="02FBFDD7" w14:textId="77777777" w:rsidR="00D50E81" w:rsidRDefault="00D50E81" w:rsidP="00D50E81">
                  <w:pPr>
                    <w:spacing w:after="0"/>
                    <w:jc w:val="both"/>
                    <w:rPr>
                      <w:lang w:val="en-US" w:eastAsia="zh-CN"/>
                    </w:rPr>
                  </w:pPr>
                  <w:r>
                    <w:rPr>
                      <w:lang w:val="en-US" w:eastAsia="zh-CN"/>
                    </w:rPr>
                    <w:t>FFS</w:t>
                  </w:r>
                </w:p>
              </w:tc>
              <w:tc>
                <w:tcPr>
                  <w:tcW w:w="1690" w:type="dxa"/>
                </w:tcPr>
                <w:p w14:paraId="1845DF99" w14:textId="77777777" w:rsidR="00D50E81" w:rsidRDefault="00D50E81" w:rsidP="00D50E81">
                  <w:pPr>
                    <w:spacing w:after="0"/>
                    <w:jc w:val="both"/>
                    <w:rPr>
                      <w:lang w:val="en-US" w:eastAsia="zh-CN"/>
                    </w:rPr>
                  </w:pPr>
                  <w:r w:rsidRPr="00AA0088">
                    <w:rPr>
                      <w:lang w:val="en-US" w:eastAsia="zh-CN"/>
                    </w:rPr>
                    <w:t>FFS</w:t>
                  </w:r>
                </w:p>
              </w:tc>
              <w:tc>
                <w:tcPr>
                  <w:tcW w:w="1692" w:type="dxa"/>
                </w:tcPr>
                <w:p w14:paraId="4B9FB6CB" w14:textId="77777777" w:rsidR="00D50E81" w:rsidRDefault="00D50E81" w:rsidP="00D50E81">
                  <w:pPr>
                    <w:spacing w:after="0"/>
                    <w:jc w:val="both"/>
                    <w:rPr>
                      <w:lang w:val="en-US" w:eastAsia="zh-CN"/>
                    </w:rPr>
                  </w:pPr>
                  <w:r w:rsidRPr="00AA0088">
                    <w:rPr>
                      <w:lang w:val="en-US" w:eastAsia="zh-CN"/>
                    </w:rPr>
                    <w:t>FFS</w:t>
                  </w:r>
                </w:p>
              </w:tc>
            </w:tr>
            <w:tr w:rsidR="00D50E81" w14:paraId="66B06A70" w14:textId="77777777" w:rsidTr="007B7AC9">
              <w:trPr>
                <w:trHeight w:val="252"/>
              </w:trPr>
              <w:tc>
                <w:tcPr>
                  <w:tcW w:w="1690" w:type="dxa"/>
                  <w:vAlign w:val="center"/>
                </w:tcPr>
                <w:p w14:paraId="78B2509C" w14:textId="77777777" w:rsidR="00D50E81" w:rsidRDefault="00D50E81" w:rsidP="00D50E81">
                  <w:pPr>
                    <w:spacing w:after="0"/>
                    <w:jc w:val="both"/>
                    <w:rPr>
                      <w:lang w:val="en-US" w:eastAsia="zh-CN"/>
                    </w:rPr>
                  </w:pPr>
                  <w:r>
                    <w:rPr>
                      <w:lang w:eastAsia="zh-CN"/>
                    </w:rPr>
                    <w:t>30</w:t>
                  </w:r>
                </w:p>
              </w:tc>
              <w:tc>
                <w:tcPr>
                  <w:tcW w:w="1690" w:type="dxa"/>
                </w:tcPr>
                <w:p w14:paraId="6BCB7704" w14:textId="77777777" w:rsidR="00D50E81" w:rsidRDefault="00D50E81" w:rsidP="00D50E81">
                  <w:pPr>
                    <w:spacing w:after="0"/>
                    <w:jc w:val="both"/>
                    <w:rPr>
                      <w:lang w:val="en-US" w:eastAsia="zh-CN"/>
                    </w:rPr>
                  </w:pPr>
                  <w:r w:rsidRPr="001D3B5B">
                    <w:rPr>
                      <w:lang w:val="en-US" w:eastAsia="zh-CN"/>
                    </w:rPr>
                    <w:t>FFS</w:t>
                  </w:r>
                </w:p>
              </w:tc>
              <w:tc>
                <w:tcPr>
                  <w:tcW w:w="1690" w:type="dxa"/>
                </w:tcPr>
                <w:p w14:paraId="77A1C884" w14:textId="77777777" w:rsidR="00D50E81" w:rsidRDefault="00D50E81" w:rsidP="00D50E81">
                  <w:pPr>
                    <w:spacing w:after="0"/>
                    <w:jc w:val="both"/>
                    <w:rPr>
                      <w:lang w:val="en-US" w:eastAsia="zh-CN"/>
                    </w:rPr>
                  </w:pPr>
                  <w:r w:rsidRPr="00AA0088">
                    <w:rPr>
                      <w:lang w:val="en-US" w:eastAsia="zh-CN"/>
                    </w:rPr>
                    <w:t>FFS</w:t>
                  </w:r>
                </w:p>
              </w:tc>
              <w:tc>
                <w:tcPr>
                  <w:tcW w:w="1692" w:type="dxa"/>
                </w:tcPr>
                <w:p w14:paraId="149657BB" w14:textId="77777777" w:rsidR="00D50E81" w:rsidRDefault="00D50E81" w:rsidP="00D50E81">
                  <w:pPr>
                    <w:spacing w:after="0"/>
                    <w:jc w:val="both"/>
                    <w:rPr>
                      <w:lang w:val="en-US" w:eastAsia="zh-CN"/>
                    </w:rPr>
                  </w:pPr>
                  <w:r w:rsidRPr="00AA0088">
                    <w:rPr>
                      <w:lang w:val="en-US" w:eastAsia="zh-CN"/>
                    </w:rPr>
                    <w:t>FFS</w:t>
                  </w:r>
                </w:p>
              </w:tc>
            </w:tr>
            <w:tr w:rsidR="00D50E81" w14:paraId="1A660CB5" w14:textId="77777777" w:rsidTr="007B7AC9">
              <w:trPr>
                <w:trHeight w:val="252"/>
              </w:trPr>
              <w:tc>
                <w:tcPr>
                  <w:tcW w:w="1690" w:type="dxa"/>
                  <w:vAlign w:val="center"/>
                </w:tcPr>
                <w:p w14:paraId="18F02BCC" w14:textId="77777777" w:rsidR="00D50E81" w:rsidRDefault="00D50E81" w:rsidP="00D50E81">
                  <w:pPr>
                    <w:spacing w:after="0"/>
                    <w:jc w:val="both"/>
                    <w:rPr>
                      <w:lang w:val="en-US" w:eastAsia="zh-CN"/>
                    </w:rPr>
                  </w:pPr>
                  <w:r>
                    <w:rPr>
                      <w:lang w:eastAsia="zh-CN"/>
                    </w:rPr>
                    <w:t>60</w:t>
                  </w:r>
                </w:p>
              </w:tc>
              <w:tc>
                <w:tcPr>
                  <w:tcW w:w="1690" w:type="dxa"/>
                </w:tcPr>
                <w:p w14:paraId="50CCF42B" w14:textId="77777777" w:rsidR="00D50E81" w:rsidRDefault="00D50E81" w:rsidP="00D50E81">
                  <w:pPr>
                    <w:spacing w:after="0"/>
                    <w:jc w:val="both"/>
                    <w:rPr>
                      <w:lang w:val="en-US" w:eastAsia="zh-CN"/>
                    </w:rPr>
                  </w:pPr>
                  <w:r w:rsidRPr="001D3B5B">
                    <w:rPr>
                      <w:lang w:val="en-US" w:eastAsia="zh-CN"/>
                    </w:rPr>
                    <w:t>FFS</w:t>
                  </w:r>
                </w:p>
              </w:tc>
              <w:tc>
                <w:tcPr>
                  <w:tcW w:w="1690" w:type="dxa"/>
                </w:tcPr>
                <w:p w14:paraId="61C00543" w14:textId="77777777" w:rsidR="00D50E81" w:rsidRDefault="00D50E81" w:rsidP="00D50E81">
                  <w:pPr>
                    <w:spacing w:after="0"/>
                    <w:jc w:val="both"/>
                    <w:rPr>
                      <w:lang w:val="en-US" w:eastAsia="zh-CN"/>
                    </w:rPr>
                  </w:pPr>
                  <w:r w:rsidRPr="00AA0088">
                    <w:rPr>
                      <w:lang w:val="en-US" w:eastAsia="zh-CN"/>
                    </w:rPr>
                    <w:t>FFS</w:t>
                  </w:r>
                </w:p>
              </w:tc>
              <w:tc>
                <w:tcPr>
                  <w:tcW w:w="1692" w:type="dxa"/>
                </w:tcPr>
                <w:p w14:paraId="1E96CDE8" w14:textId="77777777" w:rsidR="00D50E81" w:rsidRDefault="00D50E81" w:rsidP="00D50E81">
                  <w:pPr>
                    <w:spacing w:after="0"/>
                    <w:jc w:val="both"/>
                    <w:rPr>
                      <w:lang w:val="en-US" w:eastAsia="zh-CN"/>
                    </w:rPr>
                  </w:pPr>
                  <w:r w:rsidRPr="00AA0088">
                    <w:rPr>
                      <w:lang w:val="en-US" w:eastAsia="zh-CN"/>
                    </w:rPr>
                    <w:t>FFS</w:t>
                  </w:r>
                </w:p>
              </w:tc>
            </w:tr>
            <w:tr w:rsidR="00D50E81" w14:paraId="0D65CCB6" w14:textId="77777777" w:rsidTr="007B7AC9">
              <w:trPr>
                <w:trHeight w:val="252"/>
              </w:trPr>
              <w:tc>
                <w:tcPr>
                  <w:tcW w:w="1690" w:type="dxa"/>
                  <w:vAlign w:val="center"/>
                </w:tcPr>
                <w:p w14:paraId="580243E9" w14:textId="77777777" w:rsidR="00D50E81" w:rsidRDefault="00D50E81" w:rsidP="00D50E81">
                  <w:pPr>
                    <w:spacing w:after="0"/>
                    <w:jc w:val="both"/>
                    <w:rPr>
                      <w:lang w:val="en-US" w:eastAsia="zh-CN"/>
                    </w:rPr>
                  </w:pPr>
                  <w:r>
                    <w:rPr>
                      <w:lang w:val="en-US" w:eastAsia="zh-CN"/>
                    </w:rPr>
                    <w:t>120</w:t>
                  </w:r>
                </w:p>
              </w:tc>
              <w:tc>
                <w:tcPr>
                  <w:tcW w:w="1690" w:type="dxa"/>
                </w:tcPr>
                <w:p w14:paraId="69F41869" w14:textId="77777777" w:rsidR="00D50E81" w:rsidRDefault="00D50E81" w:rsidP="00D50E81">
                  <w:pPr>
                    <w:spacing w:after="0"/>
                    <w:jc w:val="both"/>
                    <w:rPr>
                      <w:lang w:val="en-US" w:eastAsia="zh-CN"/>
                    </w:rPr>
                  </w:pPr>
                  <w:r w:rsidRPr="001D3B5B">
                    <w:rPr>
                      <w:lang w:val="en-US" w:eastAsia="zh-CN"/>
                    </w:rPr>
                    <w:t>FFS</w:t>
                  </w:r>
                </w:p>
              </w:tc>
              <w:tc>
                <w:tcPr>
                  <w:tcW w:w="1690" w:type="dxa"/>
                </w:tcPr>
                <w:p w14:paraId="54595B05" w14:textId="77777777" w:rsidR="00D50E81" w:rsidRDefault="00D50E81" w:rsidP="00D50E81">
                  <w:pPr>
                    <w:spacing w:after="0"/>
                    <w:jc w:val="both"/>
                    <w:rPr>
                      <w:lang w:val="en-US" w:eastAsia="zh-CN"/>
                    </w:rPr>
                  </w:pPr>
                  <w:r w:rsidRPr="00AA0088">
                    <w:rPr>
                      <w:lang w:val="en-US" w:eastAsia="zh-CN"/>
                    </w:rPr>
                    <w:t>FFS</w:t>
                  </w:r>
                </w:p>
              </w:tc>
              <w:tc>
                <w:tcPr>
                  <w:tcW w:w="1692" w:type="dxa"/>
                </w:tcPr>
                <w:p w14:paraId="0305B7B8" w14:textId="77777777" w:rsidR="00D50E81" w:rsidRDefault="00D50E81" w:rsidP="00D50E81">
                  <w:pPr>
                    <w:spacing w:after="0"/>
                    <w:jc w:val="both"/>
                    <w:rPr>
                      <w:lang w:val="en-US" w:eastAsia="zh-CN"/>
                    </w:rPr>
                  </w:pPr>
                  <w:r w:rsidRPr="00AA0088">
                    <w:rPr>
                      <w:lang w:val="en-US" w:eastAsia="zh-CN"/>
                    </w:rPr>
                    <w:t>FFS</w:t>
                  </w:r>
                </w:p>
              </w:tc>
            </w:tr>
          </w:tbl>
          <w:p w14:paraId="156B24CF" w14:textId="77777777" w:rsidR="00D50E81" w:rsidRDefault="00D50E81" w:rsidP="00D50E81">
            <w:pPr>
              <w:pStyle w:val="afd"/>
              <w:spacing w:after="120" w:line="259" w:lineRule="auto"/>
              <w:ind w:left="1212" w:firstLine="208"/>
              <w:jc w:val="both"/>
              <w:rPr>
                <w:lang w:val="en-US" w:eastAsia="zh-CN"/>
              </w:rPr>
            </w:pPr>
            <w:r>
              <w:rPr>
                <w:lang w:val="en-US" w:eastAsia="zh-CN"/>
              </w:rPr>
              <w:t>Unit of interruption requirement is slot for NR and subframe for LTE.</w:t>
            </w:r>
          </w:p>
          <w:p w14:paraId="4A6FD6A4" w14:textId="77777777" w:rsidR="00D50E81" w:rsidRDefault="00D50E81" w:rsidP="00D50E81">
            <w:r>
              <w:t>FFS on following notes:</w:t>
            </w:r>
          </w:p>
          <w:p w14:paraId="3F8A2952" w14:textId="77777777" w:rsidR="00D50E81" w:rsidRPr="00162401" w:rsidRDefault="00D50E81" w:rsidP="00D50E81">
            <w:pPr>
              <w:ind w:leftChars="276" w:left="1260" w:hangingChars="354" w:hanging="708"/>
            </w:pPr>
            <w:r>
              <w:t>Note 1:</w:t>
            </w:r>
            <w:r>
              <w:tab/>
            </w:r>
            <w:r w:rsidRPr="00162401">
              <w:t>For intra-band TDD synchronous case, if the slot after SRS resources for antenna port switching is a downlink slot, the corresponding downlink slot is excluded from the interruption requirements.</w:t>
            </w:r>
          </w:p>
          <w:p w14:paraId="38C4B500" w14:textId="5857C6D0" w:rsidR="00D50E81" w:rsidRPr="008A7656" w:rsidRDefault="00D50E81" w:rsidP="008A7656">
            <w:pPr>
              <w:ind w:leftChars="276" w:left="1260" w:hangingChars="354" w:hanging="708"/>
            </w:pPr>
            <w:r w:rsidRPr="00162401">
              <w:rPr>
                <w:rFonts w:eastAsia="?? ??"/>
              </w:rPr>
              <w:t xml:space="preserve">Note 2: </w:t>
            </w:r>
            <w:r w:rsidRPr="00162401">
              <w:rPr>
                <w:rFonts w:eastAsia="?? ??"/>
              </w:rPr>
              <w:tab/>
            </w:r>
            <w:r w:rsidRPr="00162401">
              <w:t>For intra-band TDD synchronous case, if the downlink symbols and SRS resources for antenna port switching are in the same slot (i.e., special slot), the downlink symbols are excluded from the interruption requirements.</w:t>
            </w:r>
          </w:p>
        </w:tc>
      </w:tr>
    </w:tbl>
    <w:p w14:paraId="394A4C7B" w14:textId="01B8E965" w:rsidR="006D5EF1" w:rsidRPr="006D5EF1" w:rsidRDefault="006D5EF1" w:rsidP="002920EA">
      <w:pPr>
        <w:spacing w:beforeLines="50" w:before="120" w:afterLines="50" w:after="120"/>
        <w:jc w:val="both"/>
        <w:rPr>
          <w:rFonts w:eastAsia="宋体"/>
          <w:bCs/>
          <w:kern w:val="24"/>
          <w:lang w:val="en-US" w:eastAsia="zh-CN"/>
        </w:rPr>
      </w:pPr>
      <w:r w:rsidRPr="001C1283">
        <w:rPr>
          <w:rFonts w:eastAsia="宋体"/>
          <w:bCs/>
          <w:kern w:val="24"/>
          <w:u w:val="single"/>
          <w:lang w:val="en-US" w:eastAsia="zh-CN"/>
        </w:rPr>
        <w:t>For the async case of scenario 1,</w:t>
      </w:r>
      <w:r w:rsidRPr="006D5EF1">
        <w:rPr>
          <w:rFonts w:eastAsia="宋体"/>
          <w:bCs/>
          <w:kern w:val="24"/>
          <w:lang w:val="en-US" w:eastAsia="zh-CN"/>
        </w:rPr>
        <w:t xml:space="preserve"> the maximum interruption for SRS antenna switching is 2 slots for all kinds of subcarrier spacing</w:t>
      </w:r>
      <w:r>
        <w:rPr>
          <w:rFonts w:eastAsia="宋体"/>
          <w:bCs/>
          <w:kern w:val="24"/>
          <w:lang w:val="en-US" w:eastAsia="zh-CN"/>
        </w:rPr>
        <w:t>, which will be enough.</w:t>
      </w:r>
    </w:p>
    <w:p w14:paraId="324C3719" w14:textId="64B91B85" w:rsidR="008A7656" w:rsidRDefault="008A7656" w:rsidP="002920EA">
      <w:pPr>
        <w:spacing w:beforeLines="50" w:before="120" w:afterLines="50" w:after="120"/>
        <w:jc w:val="both"/>
        <w:rPr>
          <w:rFonts w:eastAsia="宋体"/>
          <w:b/>
          <w:bCs/>
          <w:i/>
          <w:kern w:val="24"/>
          <w:lang w:eastAsia="zh-CN"/>
        </w:rPr>
      </w:pPr>
      <w:r>
        <w:rPr>
          <w:rFonts w:eastAsia="宋体"/>
          <w:b/>
          <w:bCs/>
          <w:i/>
          <w:kern w:val="24"/>
          <w:lang w:eastAsia="zh-CN"/>
        </w:rPr>
        <w:t xml:space="preserve">Proposal </w:t>
      </w:r>
      <w:r w:rsidR="00C87D82">
        <w:rPr>
          <w:rFonts w:eastAsia="宋体"/>
          <w:b/>
          <w:bCs/>
          <w:i/>
          <w:kern w:val="24"/>
          <w:lang w:eastAsia="zh-CN"/>
        </w:rPr>
        <w:t>2</w:t>
      </w:r>
      <w:r>
        <w:rPr>
          <w:rFonts w:eastAsia="宋体"/>
          <w:b/>
          <w:bCs/>
          <w:i/>
          <w:kern w:val="24"/>
          <w:lang w:eastAsia="zh-CN"/>
        </w:rPr>
        <w:t xml:space="preserve">: </w:t>
      </w:r>
      <w:r w:rsidRPr="008A7656">
        <w:rPr>
          <w:rFonts w:eastAsia="宋体"/>
          <w:b/>
          <w:bCs/>
          <w:i/>
          <w:kern w:val="24"/>
          <w:lang w:eastAsia="zh-CN"/>
        </w:rPr>
        <w:t>For slot-level interruption requirement</w:t>
      </w:r>
      <w:r w:rsidR="00DA56DA">
        <w:rPr>
          <w:rFonts w:eastAsia="宋体"/>
          <w:b/>
          <w:bCs/>
          <w:i/>
          <w:kern w:val="24"/>
          <w:lang w:eastAsia="zh-CN"/>
        </w:rPr>
        <w:t>s</w:t>
      </w:r>
      <w:r w:rsidRPr="008A7656">
        <w:rPr>
          <w:rFonts w:eastAsia="宋体"/>
          <w:b/>
          <w:bCs/>
          <w:i/>
          <w:kern w:val="24"/>
          <w:lang w:eastAsia="zh-CN"/>
        </w:rPr>
        <w:t xml:space="preserve"> </w:t>
      </w:r>
      <w:r w:rsidR="00DA56DA" w:rsidRPr="00A94C68">
        <w:rPr>
          <w:rFonts w:eastAsia="宋体"/>
          <w:b/>
          <w:bCs/>
          <w:i/>
          <w:kern w:val="24"/>
          <w:lang w:eastAsia="zh-CN"/>
        </w:rPr>
        <w:t>of SRS antenna port switching</w:t>
      </w:r>
      <w:r w:rsidR="00DA56DA" w:rsidRPr="008A7656">
        <w:rPr>
          <w:rFonts w:eastAsia="宋体"/>
          <w:b/>
          <w:bCs/>
          <w:i/>
          <w:kern w:val="24"/>
          <w:lang w:eastAsia="zh-CN"/>
        </w:rPr>
        <w:t xml:space="preserve"> </w:t>
      </w:r>
      <w:r w:rsidRPr="008A7656">
        <w:rPr>
          <w:rFonts w:eastAsia="宋体"/>
          <w:b/>
          <w:bCs/>
          <w:i/>
          <w:kern w:val="24"/>
          <w:lang w:eastAsia="zh-CN"/>
        </w:rPr>
        <w:t>for scenario 1 async case</w:t>
      </w:r>
      <w:r>
        <w:rPr>
          <w:rFonts w:eastAsia="宋体"/>
          <w:b/>
          <w:bCs/>
          <w:i/>
          <w:kern w:val="24"/>
          <w:lang w:eastAsia="zh-CN"/>
        </w:rPr>
        <w:t xml:space="preserve">, </w:t>
      </w:r>
      <w:r w:rsidR="00C87D82">
        <w:rPr>
          <w:rFonts w:eastAsia="宋体"/>
          <w:b/>
          <w:bCs/>
          <w:i/>
          <w:kern w:val="24"/>
          <w:lang w:eastAsia="zh-CN"/>
        </w:rPr>
        <w:t>the interruption requirements can be:</w:t>
      </w:r>
    </w:p>
    <w:p w14:paraId="009836A0" w14:textId="4BBBE2F6" w:rsidR="008A7656" w:rsidRPr="008A7656" w:rsidRDefault="008A7656" w:rsidP="008A7656">
      <w:pPr>
        <w:spacing w:beforeLines="50" w:before="120" w:afterLines="50" w:after="120"/>
        <w:jc w:val="center"/>
        <w:rPr>
          <w:rFonts w:eastAsia="宋体"/>
          <w:b/>
          <w:bCs/>
          <w:i/>
          <w:kern w:val="24"/>
          <w:lang w:val="en-US" w:eastAsia="zh-CN"/>
        </w:rPr>
      </w:pPr>
      <w:r w:rsidRPr="008A7656">
        <w:rPr>
          <w:rFonts w:eastAsia="宋体"/>
          <w:b/>
          <w:bCs/>
          <w:i/>
          <w:kern w:val="24"/>
          <w:lang w:eastAsia="zh-CN"/>
        </w:rPr>
        <w:t>Table 1: Interruption length X1 (</w:t>
      </w:r>
      <w:r>
        <w:rPr>
          <w:rFonts w:eastAsia="宋体"/>
          <w:b/>
          <w:bCs/>
          <w:i/>
          <w:kern w:val="24"/>
          <w:lang w:eastAsia="zh-CN"/>
        </w:rPr>
        <w:t>slots</w:t>
      </w:r>
      <w:r w:rsidRPr="008A7656">
        <w:rPr>
          <w:rFonts w:eastAsia="宋体"/>
          <w:b/>
          <w:bCs/>
          <w:i/>
          <w:kern w:val="24"/>
          <w:lang w:eastAsia="zh-CN"/>
        </w:rPr>
        <w:t>)</w:t>
      </w:r>
    </w:p>
    <w:tbl>
      <w:tblPr>
        <w:tblStyle w:val="aff"/>
        <w:tblW w:w="0" w:type="auto"/>
        <w:jc w:val="center"/>
        <w:tblLook w:val="04A0" w:firstRow="1" w:lastRow="0" w:firstColumn="1" w:lastColumn="0" w:noHBand="0" w:noVBand="1"/>
      </w:tblPr>
      <w:tblGrid>
        <w:gridCol w:w="1912"/>
        <w:gridCol w:w="1623"/>
        <w:gridCol w:w="1623"/>
        <w:gridCol w:w="1625"/>
      </w:tblGrid>
      <w:tr w:rsidR="008A7656" w14:paraId="4CF215D7" w14:textId="77777777" w:rsidTr="00A94C68">
        <w:trPr>
          <w:trHeight w:val="211"/>
          <w:jc w:val="center"/>
        </w:trPr>
        <w:tc>
          <w:tcPr>
            <w:tcW w:w="1912" w:type="dxa"/>
            <w:vMerge w:val="restart"/>
            <w:vAlign w:val="center"/>
          </w:tcPr>
          <w:p w14:paraId="5A40B8E0" w14:textId="34D1980F" w:rsidR="008A7656" w:rsidRDefault="008A7656" w:rsidP="007B7AC9">
            <w:pPr>
              <w:spacing w:after="0"/>
              <w:jc w:val="center"/>
            </w:pPr>
            <w:r>
              <w:t>Victim CC SCS</w:t>
            </w:r>
            <w:r w:rsidR="006D5EF1">
              <w:t xml:space="preserve"> </w:t>
            </w:r>
            <w:r>
              <w:t>(kHz)</w:t>
            </w:r>
          </w:p>
        </w:tc>
        <w:tc>
          <w:tcPr>
            <w:tcW w:w="4871" w:type="dxa"/>
            <w:gridSpan w:val="3"/>
            <w:vAlign w:val="bottom"/>
          </w:tcPr>
          <w:p w14:paraId="00014CF5" w14:textId="77777777" w:rsidR="008A7656" w:rsidRDefault="008A7656" w:rsidP="007B7AC9">
            <w:pPr>
              <w:spacing w:after="0"/>
              <w:jc w:val="center"/>
            </w:pPr>
            <w:r>
              <w:t>Aggressor CC SCS (kHz)</w:t>
            </w:r>
          </w:p>
        </w:tc>
      </w:tr>
      <w:tr w:rsidR="008A7656" w14:paraId="431B1BF8" w14:textId="77777777" w:rsidTr="00A94C68">
        <w:trPr>
          <w:trHeight w:val="325"/>
          <w:jc w:val="center"/>
        </w:trPr>
        <w:tc>
          <w:tcPr>
            <w:tcW w:w="1912" w:type="dxa"/>
            <w:vMerge/>
          </w:tcPr>
          <w:p w14:paraId="7E3CB3D7" w14:textId="77777777" w:rsidR="008A7656" w:rsidRDefault="008A7656" w:rsidP="007B7AC9">
            <w:pPr>
              <w:spacing w:after="0"/>
              <w:jc w:val="both"/>
            </w:pPr>
          </w:p>
        </w:tc>
        <w:tc>
          <w:tcPr>
            <w:tcW w:w="1623" w:type="dxa"/>
            <w:vAlign w:val="center"/>
          </w:tcPr>
          <w:p w14:paraId="79CC4BE4" w14:textId="77777777" w:rsidR="008A7656" w:rsidRDefault="008A7656" w:rsidP="007B7AC9">
            <w:pPr>
              <w:spacing w:after="0"/>
              <w:jc w:val="both"/>
            </w:pPr>
            <w:r>
              <w:t xml:space="preserve">15 </w:t>
            </w:r>
          </w:p>
        </w:tc>
        <w:tc>
          <w:tcPr>
            <w:tcW w:w="1623" w:type="dxa"/>
            <w:vAlign w:val="center"/>
          </w:tcPr>
          <w:p w14:paraId="2D8875B8" w14:textId="77777777" w:rsidR="008A7656" w:rsidRDefault="008A7656" w:rsidP="007B7AC9">
            <w:pPr>
              <w:spacing w:after="0"/>
              <w:jc w:val="both"/>
            </w:pPr>
            <w:r>
              <w:t>30</w:t>
            </w:r>
          </w:p>
        </w:tc>
        <w:tc>
          <w:tcPr>
            <w:tcW w:w="1625" w:type="dxa"/>
            <w:vAlign w:val="center"/>
          </w:tcPr>
          <w:p w14:paraId="6718F27A" w14:textId="77777777" w:rsidR="008A7656" w:rsidRDefault="008A7656" w:rsidP="007B7AC9">
            <w:pPr>
              <w:spacing w:after="0"/>
              <w:jc w:val="both"/>
            </w:pPr>
            <w:r>
              <w:t>60</w:t>
            </w:r>
          </w:p>
        </w:tc>
      </w:tr>
      <w:tr w:rsidR="008A7656" w14:paraId="36EDF098" w14:textId="77777777" w:rsidTr="00A94C68">
        <w:trPr>
          <w:trHeight w:val="225"/>
          <w:jc w:val="center"/>
        </w:trPr>
        <w:tc>
          <w:tcPr>
            <w:tcW w:w="1912" w:type="dxa"/>
            <w:vAlign w:val="center"/>
          </w:tcPr>
          <w:p w14:paraId="020CD748" w14:textId="77777777" w:rsidR="008A7656" w:rsidRDefault="008A7656" w:rsidP="007B7AC9">
            <w:pPr>
              <w:spacing w:after="0"/>
              <w:jc w:val="both"/>
            </w:pPr>
            <w:r>
              <w:t>15 (NR or LTE)</w:t>
            </w:r>
          </w:p>
        </w:tc>
        <w:tc>
          <w:tcPr>
            <w:tcW w:w="1623" w:type="dxa"/>
          </w:tcPr>
          <w:p w14:paraId="41ABA4FF" w14:textId="77777777" w:rsidR="008A7656" w:rsidRDefault="008A7656" w:rsidP="007B7AC9">
            <w:pPr>
              <w:spacing w:after="0"/>
              <w:jc w:val="both"/>
            </w:pPr>
            <w:r>
              <w:t>2</w:t>
            </w:r>
          </w:p>
        </w:tc>
        <w:tc>
          <w:tcPr>
            <w:tcW w:w="1623" w:type="dxa"/>
          </w:tcPr>
          <w:p w14:paraId="70E59B2F" w14:textId="77777777" w:rsidR="008A7656" w:rsidRDefault="008A7656" w:rsidP="007B7AC9">
            <w:pPr>
              <w:spacing w:after="0"/>
              <w:jc w:val="both"/>
            </w:pPr>
            <w:r>
              <w:t>2</w:t>
            </w:r>
          </w:p>
        </w:tc>
        <w:tc>
          <w:tcPr>
            <w:tcW w:w="1625" w:type="dxa"/>
          </w:tcPr>
          <w:p w14:paraId="337F5508" w14:textId="77777777" w:rsidR="008A7656" w:rsidRDefault="008A7656" w:rsidP="007B7AC9">
            <w:pPr>
              <w:spacing w:after="0"/>
              <w:jc w:val="both"/>
            </w:pPr>
            <w:r>
              <w:t>2</w:t>
            </w:r>
          </w:p>
        </w:tc>
      </w:tr>
      <w:tr w:rsidR="008A7656" w14:paraId="48394146" w14:textId="77777777" w:rsidTr="00A94C68">
        <w:trPr>
          <w:trHeight w:val="225"/>
          <w:jc w:val="center"/>
        </w:trPr>
        <w:tc>
          <w:tcPr>
            <w:tcW w:w="1912" w:type="dxa"/>
            <w:vAlign w:val="center"/>
          </w:tcPr>
          <w:p w14:paraId="6133C524" w14:textId="77777777" w:rsidR="008A7656" w:rsidRDefault="008A7656" w:rsidP="007B7AC9">
            <w:pPr>
              <w:spacing w:after="0"/>
              <w:jc w:val="both"/>
            </w:pPr>
            <w:r>
              <w:t>30</w:t>
            </w:r>
          </w:p>
        </w:tc>
        <w:tc>
          <w:tcPr>
            <w:tcW w:w="1623" w:type="dxa"/>
          </w:tcPr>
          <w:p w14:paraId="1A1EF2B0" w14:textId="77777777" w:rsidR="008A7656" w:rsidRDefault="008A7656" w:rsidP="007B7AC9">
            <w:pPr>
              <w:spacing w:after="0"/>
              <w:jc w:val="both"/>
            </w:pPr>
            <w:r>
              <w:t>2</w:t>
            </w:r>
          </w:p>
        </w:tc>
        <w:tc>
          <w:tcPr>
            <w:tcW w:w="1623" w:type="dxa"/>
          </w:tcPr>
          <w:p w14:paraId="30510009" w14:textId="77777777" w:rsidR="008A7656" w:rsidRDefault="008A7656" w:rsidP="007B7AC9">
            <w:pPr>
              <w:spacing w:after="0"/>
              <w:jc w:val="both"/>
            </w:pPr>
            <w:r>
              <w:t>2</w:t>
            </w:r>
          </w:p>
        </w:tc>
        <w:tc>
          <w:tcPr>
            <w:tcW w:w="1625" w:type="dxa"/>
          </w:tcPr>
          <w:p w14:paraId="2E7B38A8" w14:textId="77777777" w:rsidR="008A7656" w:rsidRDefault="008A7656" w:rsidP="007B7AC9">
            <w:pPr>
              <w:spacing w:after="0"/>
              <w:jc w:val="both"/>
            </w:pPr>
            <w:r>
              <w:t>2</w:t>
            </w:r>
          </w:p>
        </w:tc>
      </w:tr>
      <w:tr w:rsidR="008A7656" w14:paraId="40ED5169" w14:textId="77777777" w:rsidTr="00A94C68">
        <w:trPr>
          <w:trHeight w:val="225"/>
          <w:jc w:val="center"/>
        </w:trPr>
        <w:tc>
          <w:tcPr>
            <w:tcW w:w="1912" w:type="dxa"/>
            <w:vAlign w:val="center"/>
          </w:tcPr>
          <w:p w14:paraId="5789F5C4" w14:textId="77777777" w:rsidR="008A7656" w:rsidRDefault="008A7656" w:rsidP="007B7AC9">
            <w:pPr>
              <w:spacing w:after="0"/>
              <w:jc w:val="both"/>
            </w:pPr>
            <w:r>
              <w:t>60</w:t>
            </w:r>
          </w:p>
        </w:tc>
        <w:tc>
          <w:tcPr>
            <w:tcW w:w="1623" w:type="dxa"/>
          </w:tcPr>
          <w:p w14:paraId="62A64A26" w14:textId="77777777" w:rsidR="008A7656" w:rsidRDefault="008A7656" w:rsidP="007B7AC9">
            <w:pPr>
              <w:spacing w:after="0"/>
              <w:jc w:val="both"/>
            </w:pPr>
            <w:r>
              <w:t>2</w:t>
            </w:r>
          </w:p>
        </w:tc>
        <w:tc>
          <w:tcPr>
            <w:tcW w:w="1623" w:type="dxa"/>
          </w:tcPr>
          <w:p w14:paraId="20778DDD" w14:textId="77777777" w:rsidR="008A7656" w:rsidRDefault="008A7656" w:rsidP="007B7AC9">
            <w:pPr>
              <w:spacing w:after="0"/>
              <w:jc w:val="both"/>
            </w:pPr>
            <w:r>
              <w:t>2</w:t>
            </w:r>
          </w:p>
        </w:tc>
        <w:tc>
          <w:tcPr>
            <w:tcW w:w="1625" w:type="dxa"/>
          </w:tcPr>
          <w:p w14:paraId="258A2D01" w14:textId="77777777" w:rsidR="008A7656" w:rsidRDefault="008A7656" w:rsidP="007B7AC9">
            <w:pPr>
              <w:spacing w:after="0"/>
              <w:jc w:val="both"/>
            </w:pPr>
            <w:r>
              <w:t>2</w:t>
            </w:r>
          </w:p>
        </w:tc>
      </w:tr>
      <w:tr w:rsidR="008A7656" w14:paraId="20ACF5C5" w14:textId="77777777" w:rsidTr="00A94C68">
        <w:trPr>
          <w:trHeight w:val="225"/>
          <w:jc w:val="center"/>
        </w:trPr>
        <w:tc>
          <w:tcPr>
            <w:tcW w:w="1912" w:type="dxa"/>
            <w:vAlign w:val="center"/>
          </w:tcPr>
          <w:p w14:paraId="6B58FF03" w14:textId="77777777" w:rsidR="008A7656" w:rsidRDefault="008A7656" w:rsidP="007B7AC9">
            <w:pPr>
              <w:spacing w:after="0"/>
              <w:jc w:val="both"/>
            </w:pPr>
            <w:r>
              <w:t>120</w:t>
            </w:r>
          </w:p>
        </w:tc>
        <w:tc>
          <w:tcPr>
            <w:tcW w:w="1623" w:type="dxa"/>
          </w:tcPr>
          <w:p w14:paraId="503BF613" w14:textId="77777777" w:rsidR="008A7656" w:rsidRDefault="008A7656" w:rsidP="007B7AC9">
            <w:pPr>
              <w:spacing w:after="0"/>
              <w:jc w:val="both"/>
            </w:pPr>
            <w:r>
              <w:t>2</w:t>
            </w:r>
          </w:p>
        </w:tc>
        <w:tc>
          <w:tcPr>
            <w:tcW w:w="1623" w:type="dxa"/>
          </w:tcPr>
          <w:p w14:paraId="275C049B" w14:textId="77777777" w:rsidR="008A7656" w:rsidRDefault="008A7656" w:rsidP="007B7AC9">
            <w:pPr>
              <w:spacing w:after="0"/>
              <w:jc w:val="both"/>
            </w:pPr>
            <w:r>
              <w:t>2</w:t>
            </w:r>
          </w:p>
        </w:tc>
        <w:tc>
          <w:tcPr>
            <w:tcW w:w="1625" w:type="dxa"/>
          </w:tcPr>
          <w:p w14:paraId="10296FA6" w14:textId="77777777" w:rsidR="008A7656" w:rsidRDefault="008A7656" w:rsidP="007B7AC9">
            <w:pPr>
              <w:spacing w:after="0"/>
              <w:jc w:val="both"/>
            </w:pPr>
            <w:r>
              <w:t>2</w:t>
            </w:r>
          </w:p>
        </w:tc>
      </w:tr>
    </w:tbl>
    <w:p w14:paraId="0F57E1BC" w14:textId="46DB5D6C" w:rsidR="00A94C68" w:rsidRPr="006D5EF1" w:rsidRDefault="00A94C68" w:rsidP="00A94C68">
      <w:pPr>
        <w:spacing w:after="120" w:line="259" w:lineRule="auto"/>
        <w:jc w:val="both"/>
        <w:rPr>
          <w:rFonts w:eastAsia="等线"/>
          <w:b/>
          <w:bCs/>
          <w:i/>
          <w:kern w:val="24"/>
          <w:lang w:eastAsia="zh-CN"/>
        </w:rPr>
      </w:pPr>
      <w:r>
        <w:t xml:space="preserve">   </w:t>
      </w:r>
      <w:r>
        <w:tab/>
      </w:r>
      <w:r>
        <w:tab/>
      </w:r>
      <w:r>
        <w:tab/>
      </w:r>
      <w:r>
        <w:tab/>
      </w:r>
      <w:r>
        <w:tab/>
        <w:t>Unit of interruption requirement is slot for NR and subframe for LTE.</w:t>
      </w:r>
    </w:p>
    <w:p w14:paraId="188186AB" w14:textId="2F07A26E" w:rsidR="00796BC1" w:rsidRDefault="006D5EF1" w:rsidP="00796BC1">
      <w:pPr>
        <w:jc w:val="both"/>
        <w:rPr>
          <w:rFonts w:eastAsia="PMingLiU"/>
          <w:lang w:val="en-US" w:eastAsia="zh-TW"/>
        </w:rPr>
      </w:pPr>
      <w:r w:rsidRPr="001C1283">
        <w:rPr>
          <w:snapToGrid w:val="0"/>
          <w:sz w:val="21"/>
          <w:szCs w:val="24"/>
          <w:u w:val="single"/>
          <w:lang w:val="x-none" w:eastAsia="zh-CN"/>
        </w:rPr>
        <w:lastRenderedPageBreak/>
        <w:t xml:space="preserve">For </w:t>
      </w:r>
      <w:r w:rsidRPr="001C1283">
        <w:rPr>
          <w:snapToGrid w:val="0"/>
          <w:sz w:val="21"/>
          <w:szCs w:val="24"/>
          <w:u w:val="single"/>
          <w:lang w:val="en-US" w:eastAsia="zh-CN"/>
        </w:rPr>
        <w:t>symbol</w:t>
      </w:r>
      <w:r w:rsidRPr="001C1283">
        <w:rPr>
          <w:snapToGrid w:val="0"/>
          <w:sz w:val="21"/>
          <w:szCs w:val="24"/>
          <w:u w:val="single"/>
          <w:lang w:val="x-none" w:eastAsia="zh-CN"/>
        </w:rPr>
        <w:t xml:space="preserve">-level </w:t>
      </w:r>
      <w:r w:rsidRPr="001C1283">
        <w:rPr>
          <w:snapToGrid w:val="0"/>
          <w:sz w:val="21"/>
          <w:szCs w:val="24"/>
          <w:u w:val="single"/>
          <w:lang w:val="en-US" w:eastAsia="zh-CN"/>
        </w:rPr>
        <w:t xml:space="preserve">interruption requirement </w:t>
      </w:r>
      <w:r w:rsidRPr="001C1283">
        <w:rPr>
          <w:snapToGrid w:val="0"/>
          <w:sz w:val="21"/>
          <w:szCs w:val="24"/>
          <w:u w:val="single"/>
          <w:lang w:val="x-none" w:eastAsia="zh-CN"/>
        </w:rPr>
        <w:t xml:space="preserve">for scenario 1 sync case, </w:t>
      </w:r>
      <w:r w:rsidRPr="006D5EF1">
        <w:rPr>
          <w:snapToGrid w:val="0"/>
          <w:sz w:val="21"/>
          <w:szCs w:val="24"/>
          <w:lang w:val="x-none" w:eastAsia="zh-CN"/>
        </w:rPr>
        <w:t xml:space="preserve"> the MRTD and MTTD requirements are less than the duration of one OFDM symbol for SCS&lt;=30kHz. Therefore, if the last symbol in the slot on the aggressor CC is not considered for SRS transmission, then the case that SRS interruption time lands across the slot boundary of the victim CC can be eliminated if SCS&lt;=30kHz for aggressor CC is considered. In other word, it is feasible to further reduce the</w:t>
      </w:r>
      <w:r w:rsidR="00796BC1">
        <w:rPr>
          <w:snapToGrid w:val="0"/>
          <w:sz w:val="21"/>
          <w:szCs w:val="24"/>
          <w:lang w:val="x-none" w:eastAsia="zh-CN"/>
        </w:rPr>
        <w:t xml:space="preserve"> </w:t>
      </w:r>
      <w:r w:rsidRPr="006D5EF1">
        <w:rPr>
          <w:snapToGrid w:val="0"/>
          <w:sz w:val="21"/>
          <w:szCs w:val="24"/>
          <w:lang w:val="x-none" w:eastAsia="zh-CN"/>
        </w:rPr>
        <w:t>interrupt</w:t>
      </w:r>
      <w:r w:rsidR="00796BC1">
        <w:rPr>
          <w:snapToGrid w:val="0"/>
          <w:sz w:val="21"/>
          <w:szCs w:val="24"/>
          <w:lang w:val="x-none" w:eastAsia="zh-CN"/>
        </w:rPr>
        <w:t>ion to less than 14 symbols</w:t>
      </w:r>
      <w:r w:rsidRPr="006D5EF1">
        <w:rPr>
          <w:snapToGrid w:val="0"/>
          <w:sz w:val="21"/>
          <w:szCs w:val="24"/>
          <w:lang w:val="x-none" w:eastAsia="zh-CN"/>
        </w:rPr>
        <w:t>.</w:t>
      </w:r>
      <w:r w:rsidR="00796BC1" w:rsidRPr="00796BC1">
        <w:rPr>
          <w:rFonts w:eastAsia="PMingLiU"/>
          <w:lang w:val="en-US" w:eastAsia="zh-TW"/>
        </w:rPr>
        <w:t xml:space="preserve"> </w:t>
      </w:r>
      <w:r w:rsidR="00796BC1">
        <w:rPr>
          <w:rFonts w:eastAsia="PMingLiU"/>
          <w:lang w:val="en-US" w:eastAsia="zh-TW"/>
        </w:rPr>
        <w:t xml:space="preserve">When specifying the interruption in the symbol unit, </w:t>
      </w:r>
      <w:r w:rsidR="001C1283">
        <w:rPr>
          <w:rFonts w:eastAsia="PMingLiU"/>
          <w:lang w:val="en-US" w:eastAsia="zh-TW"/>
        </w:rPr>
        <w:t xml:space="preserve">we propose </w:t>
      </w:r>
      <w:r w:rsidR="00796BC1">
        <w:rPr>
          <w:rFonts w:eastAsia="PMingLiU"/>
          <w:lang w:val="en-US" w:eastAsia="zh-TW"/>
        </w:rPr>
        <w:t xml:space="preserve">the following table </w:t>
      </w:r>
      <w:r w:rsidR="001C1283">
        <w:rPr>
          <w:rFonts w:eastAsia="PMingLiU"/>
          <w:lang w:val="en-US" w:eastAsia="zh-TW"/>
        </w:rPr>
        <w:t>for</w:t>
      </w:r>
      <w:r w:rsidR="00796BC1">
        <w:rPr>
          <w:rFonts w:eastAsia="PMingLiU"/>
          <w:lang w:val="en-US" w:eastAsia="zh-TW"/>
        </w:rPr>
        <w:t xml:space="preserve"> the interruption </w:t>
      </w:r>
      <w:r w:rsidR="001C1283">
        <w:rPr>
          <w:rFonts w:eastAsia="PMingLiU"/>
          <w:lang w:val="en-US" w:eastAsia="zh-TW"/>
        </w:rPr>
        <w:t>requirements</w:t>
      </w:r>
      <w:r w:rsidR="00796BC1">
        <w:rPr>
          <w:rFonts w:eastAsia="PMingLiU"/>
          <w:lang w:val="en-US" w:eastAsia="zh-TW"/>
        </w:rPr>
        <w:t>.</w:t>
      </w:r>
    </w:p>
    <w:tbl>
      <w:tblPr>
        <w:tblW w:w="4420" w:type="dxa"/>
        <w:jc w:val="center"/>
        <w:tblLook w:val="04A0" w:firstRow="1" w:lastRow="0" w:firstColumn="1" w:lastColumn="0" w:noHBand="0" w:noVBand="1"/>
      </w:tblPr>
      <w:tblGrid>
        <w:gridCol w:w="1540"/>
        <w:gridCol w:w="960"/>
        <w:gridCol w:w="960"/>
        <w:gridCol w:w="960"/>
      </w:tblGrid>
      <w:tr w:rsidR="00796BC1" w:rsidRPr="00C87D82" w14:paraId="75A4546D"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80A37"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4CAD63" w14:textId="77777777" w:rsidR="00796BC1" w:rsidRPr="00C87D82" w:rsidRDefault="00796BC1" w:rsidP="006E4BE3">
            <w:pPr>
              <w:spacing w:after="0"/>
              <w:jc w:val="center"/>
              <w:rPr>
                <w:rFonts w:eastAsia="Times New Roman"/>
                <w:color w:val="000000"/>
                <w:sz w:val="21"/>
                <w:szCs w:val="22"/>
                <w:lang w:val="en-US" w:eastAsia="zh-TW"/>
              </w:rPr>
            </w:pPr>
            <w:r w:rsidRPr="00C87D82">
              <w:rPr>
                <w:rFonts w:eastAsia="Times New Roman"/>
                <w:color w:val="000000"/>
                <w:sz w:val="21"/>
                <w:szCs w:val="22"/>
                <w:lang w:val="en-US" w:eastAsia="zh-TW"/>
              </w:rPr>
              <w:t>Interruption Length (symbols)</w:t>
            </w:r>
          </w:p>
        </w:tc>
      </w:tr>
      <w:tr w:rsidR="00796BC1" w:rsidRPr="00C87D82" w14:paraId="3525C38B"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7D2E9"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72F6A8" w14:textId="77777777" w:rsidR="00796BC1" w:rsidRPr="00C87D82" w:rsidRDefault="00796BC1" w:rsidP="006E4BE3">
            <w:pPr>
              <w:spacing w:after="0"/>
              <w:jc w:val="center"/>
              <w:rPr>
                <w:rFonts w:eastAsia="Times New Roman"/>
                <w:color w:val="000000"/>
                <w:sz w:val="21"/>
                <w:szCs w:val="22"/>
                <w:lang w:val="en-US" w:eastAsia="zh-TW"/>
              </w:rPr>
            </w:pPr>
            <w:r w:rsidRPr="00C87D82">
              <w:rPr>
                <w:rFonts w:eastAsia="Times New Roman"/>
                <w:color w:val="000000"/>
                <w:sz w:val="21"/>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176D65D9" w14:textId="77777777" w:rsidR="00796BC1" w:rsidRPr="00C87D82" w:rsidRDefault="00796BC1" w:rsidP="006E4BE3">
            <w:pPr>
              <w:spacing w:after="0"/>
              <w:jc w:val="center"/>
              <w:rPr>
                <w:rFonts w:eastAsia="Times New Roman"/>
                <w:color w:val="000000"/>
                <w:sz w:val="21"/>
                <w:szCs w:val="22"/>
                <w:lang w:val="en-US" w:eastAsia="zh-TW"/>
              </w:rPr>
            </w:pPr>
            <w:r w:rsidRPr="00C87D82">
              <w:rPr>
                <w:rFonts w:eastAsia="Times New Roman"/>
                <w:color w:val="000000"/>
                <w:sz w:val="21"/>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AE8EF00" w14:textId="77777777" w:rsidR="00796BC1" w:rsidRPr="00C87D82" w:rsidRDefault="00796BC1" w:rsidP="006E4BE3">
            <w:pPr>
              <w:spacing w:after="0"/>
              <w:jc w:val="center"/>
              <w:rPr>
                <w:rFonts w:eastAsia="Times New Roman"/>
                <w:color w:val="000000"/>
                <w:sz w:val="21"/>
                <w:szCs w:val="22"/>
                <w:lang w:val="en-US" w:eastAsia="zh-TW"/>
              </w:rPr>
            </w:pPr>
            <w:r w:rsidRPr="00C87D82">
              <w:rPr>
                <w:rFonts w:eastAsia="Times New Roman"/>
                <w:color w:val="000000"/>
                <w:sz w:val="21"/>
                <w:szCs w:val="22"/>
                <w:lang w:val="en-US" w:eastAsia="zh-TW"/>
              </w:rPr>
              <w:t>60</w:t>
            </w:r>
          </w:p>
        </w:tc>
      </w:tr>
      <w:tr w:rsidR="00796BC1" w:rsidRPr="00C87D82" w14:paraId="7E560CB2"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4CB7E98"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0DC4518F"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3F79813D" w14:textId="7FC8BE3D" w:rsidR="00796BC1" w:rsidRPr="00C87D82" w:rsidRDefault="001C1283" w:rsidP="006E4BE3">
            <w:pPr>
              <w:spacing w:after="0"/>
              <w:jc w:val="right"/>
              <w:rPr>
                <w:rFonts w:eastAsia="Times New Roman"/>
                <w:color w:val="000000"/>
                <w:sz w:val="21"/>
                <w:szCs w:val="22"/>
                <w:lang w:val="en-US" w:eastAsia="zh-TW"/>
              </w:rPr>
            </w:pPr>
            <w:r>
              <w:rPr>
                <w:color w:val="000000"/>
                <w:sz w:val="21"/>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335FD408" w14:textId="03E5C031" w:rsidR="00796BC1" w:rsidRPr="00C87D82" w:rsidRDefault="001C1283" w:rsidP="006E4BE3">
            <w:pPr>
              <w:spacing w:after="0"/>
              <w:jc w:val="right"/>
              <w:rPr>
                <w:rFonts w:eastAsia="Times New Roman"/>
                <w:color w:val="000000"/>
                <w:sz w:val="21"/>
                <w:szCs w:val="22"/>
                <w:lang w:val="en-US" w:eastAsia="zh-TW"/>
              </w:rPr>
            </w:pPr>
            <w:r>
              <w:rPr>
                <w:color w:val="000000"/>
                <w:sz w:val="21"/>
                <w:szCs w:val="22"/>
              </w:rPr>
              <w:t>2</w:t>
            </w:r>
          </w:p>
        </w:tc>
      </w:tr>
      <w:tr w:rsidR="00796BC1" w:rsidRPr="00C87D82" w14:paraId="22959CE2"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32080B"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086B5FBF"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1A44DC62"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5EC765B4"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3</w:t>
            </w:r>
          </w:p>
        </w:tc>
      </w:tr>
      <w:tr w:rsidR="00796BC1" w:rsidRPr="00C87D82" w14:paraId="1568AFD9"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0B0528E"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675C0439"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8</w:t>
            </w:r>
          </w:p>
        </w:tc>
        <w:tc>
          <w:tcPr>
            <w:tcW w:w="960" w:type="dxa"/>
            <w:tcBorders>
              <w:top w:val="nil"/>
              <w:left w:val="nil"/>
              <w:bottom w:val="single" w:sz="4" w:space="0" w:color="auto"/>
              <w:right w:val="single" w:sz="4" w:space="0" w:color="auto"/>
            </w:tcBorders>
            <w:shd w:val="clear" w:color="auto" w:fill="auto"/>
            <w:noWrap/>
            <w:vAlign w:val="bottom"/>
          </w:tcPr>
          <w:p w14:paraId="501AFB76"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362DC844" w14:textId="77777777" w:rsidR="00796BC1" w:rsidRPr="00C87D82" w:rsidRDefault="00796BC1" w:rsidP="006E4BE3">
            <w:pPr>
              <w:keepNext/>
              <w:spacing w:after="0"/>
              <w:jc w:val="right"/>
              <w:rPr>
                <w:rFonts w:eastAsia="Times New Roman"/>
                <w:color w:val="000000"/>
                <w:sz w:val="21"/>
                <w:szCs w:val="22"/>
                <w:lang w:val="en-US" w:eastAsia="zh-TW"/>
              </w:rPr>
            </w:pPr>
            <w:r w:rsidRPr="00C87D82">
              <w:rPr>
                <w:color w:val="000000"/>
                <w:sz w:val="21"/>
                <w:szCs w:val="22"/>
              </w:rPr>
              <w:t>4</w:t>
            </w:r>
          </w:p>
        </w:tc>
      </w:tr>
      <w:tr w:rsidR="00796BC1" w:rsidRPr="00C87D82" w14:paraId="77C654F2"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ED4D2" w14:textId="77777777" w:rsidR="00796BC1" w:rsidRPr="00C87D82" w:rsidRDefault="00796BC1" w:rsidP="006E4BE3">
            <w:pPr>
              <w:spacing w:after="0"/>
              <w:rPr>
                <w:rFonts w:eastAsia="Times New Roman"/>
                <w:color w:val="000000"/>
                <w:sz w:val="21"/>
                <w:szCs w:val="22"/>
                <w:lang w:val="en-US" w:eastAsia="zh-TW"/>
              </w:rPr>
            </w:pPr>
            <w:r w:rsidRPr="00C87D82">
              <w:rPr>
                <w:rFonts w:eastAsia="Times New Roman"/>
                <w:color w:val="000000"/>
                <w:sz w:val="21"/>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BA776F2"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8B0917" w14:textId="77777777" w:rsidR="00796BC1" w:rsidRPr="00C87D82" w:rsidRDefault="00796BC1" w:rsidP="006E4BE3">
            <w:pPr>
              <w:spacing w:after="0"/>
              <w:jc w:val="right"/>
              <w:rPr>
                <w:rFonts w:eastAsia="Times New Roman"/>
                <w:color w:val="000000"/>
                <w:sz w:val="21"/>
                <w:szCs w:val="22"/>
                <w:lang w:val="en-US" w:eastAsia="zh-TW"/>
              </w:rPr>
            </w:pPr>
            <w:r w:rsidRPr="00C87D82">
              <w:rPr>
                <w:color w:val="000000"/>
                <w:sz w:val="21"/>
                <w:szCs w:val="22"/>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E895C3" w14:textId="77777777" w:rsidR="00796BC1" w:rsidRPr="00C87D82" w:rsidRDefault="00796BC1" w:rsidP="006E4BE3">
            <w:pPr>
              <w:keepNext/>
              <w:spacing w:after="0"/>
              <w:jc w:val="right"/>
              <w:rPr>
                <w:rFonts w:eastAsia="Times New Roman"/>
                <w:color w:val="000000"/>
                <w:sz w:val="21"/>
                <w:szCs w:val="22"/>
                <w:lang w:val="en-US" w:eastAsia="zh-TW"/>
              </w:rPr>
            </w:pPr>
            <w:r w:rsidRPr="00C87D82">
              <w:rPr>
                <w:color w:val="000000"/>
                <w:sz w:val="21"/>
                <w:szCs w:val="22"/>
              </w:rPr>
              <w:t>7</w:t>
            </w:r>
          </w:p>
        </w:tc>
      </w:tr>
    </w:tbl>
    <w:p w14:paraId="4E5B011A" w14:textId="23141183" w:rsidR="006D5EF1" w:rsidRDefault="006D5EF1" w:rsidP="006D5EF1">
      <w:pPr>
        <w:pStyle w:val="afd"/>
        <w:spacing w:after="120" w:line="259" w:lineRule="auto"/>
        <w:ind w:left="0"/>
        <w:rPr>
          <w:rFonts w:eastAsia="等线"/>
          <w:lang w:val="en-US" w:eastAsia="zh-CN"/>
        </w:rPr>
      </w:pPr>
    </w:p>
    <w:p w14:paraId="0C28B444" w14:textId="54081A08" w:rsidR="00C87D82" w:rsidRDefault="00C87D82" w:rsidP="00C87D82">
      <w:pPr>
        <w:spacing w:beforeLines="50" w:before="120" w:afterLines="50" w:after="120"/>
        <w:jc w:val="both"/>
        <w:rPr>
          <w:rFonts w:eastAsia="宋体"/>
          <w:b/>
          <w:bCs/>
          <w:i/>
          <w:kern w:val="24"/>
          <w:lang w:eastAsia="zh-CN"/>
        </w:rPr>
      </w:pPr>
      <w:r>
        <w:rPr>
          <w:rFonts w:eastAsia="宋体"/>
          <w:b/>
          <w:bCs/>
          <w:i/>
          <w:kern w:val="24"/>
          <w:lang w:eastAsia="zh-CN"/>
        </w:rPr>
        <w:t xml:space="preserve">Proposal 3: </w:t>
      </w:r>
      <w:r w:rsidRPr="008A7656">
        <w:rPr>
          <w:rFonts w:eastAsia="宋体"/>
          <w:b/>
          <w:bCs/>
          <w:i/>
          <w:kern w:val="24"/>
          <w:lang w:eastAsia="zh-CN"/>
        </w:rPr>
        <w:t xml:space="preserve">For </w:t>
      </w:r>
      <w:r w:rsidRPr="00C87D82">
        <w:rPr>
          <w:rFonts w:eastAsia="宋体"/>
          <w:b/>
          <w:bCs/>
          <w:i/>
          <w:kern w:val="24"/>
          <w:lang w:eastAsia="zh-CN"/>
        </w:rPr>
        <w:t>symbol-level interruption requirement for scenario 1 sync case,</w:t>
      </w:r>
      <w:r>
        <w:rPr>
          <w:rFonts w:eastAsia="宋体"/>
          <w:b/>
          <w:bCs/>
          <w:i/>
          <w:kern w:val="24"/>
          <w:lang w:eastAsia="zh-CN"/>
        </w:rPr>
        <w:t xml:space="preserve"> the interruption requirements can be:</w:t>
      </w:r>
    </w:p>
    <w:p w14:paraId="1098482F" w14:textId="1D0DA865" w:rsidR="00C87D82" w:rsidRDefault="00C87D82" w:rsidP="00C87D82">
      <w:pPr>
        <w:spacing w:beforeLines="50" w:before="120" w:afterLines="50" w:after="120"/>
        <w:jc w:val="center"/>
        <w:rPr>
          <w:rFonts w:eastAsia="宋体"/>
          <w:b/>
          <w:bCs/>
          <w:i/>
          <w:kern w:val="24"/>
          <w:lang w:eastAsia="zh-CN"/>
        </w:rPr>
      </w:pPr>
      <w:r w:rsidRPr="008A7656">
        <w:rPr>
          <w:rFonts w:eastAsia="宋体"/>
          <w:b/>
          <w:bCs/>
          <w:i/>
          <w:kern w:val="24"/>
          <w:lang w:eastAsia="zh-CN"/>
        </w:rPr>
        <w:t xml:space="preserve">Table </w:t>
      </w:r>
      <w:r w:rsidR="001C1283">
        <w:rPr>
          <w:rFonts w:eastAsia="宋体"/>
          <w:b/>
          <w:bCs/>
          <w:i/>
          <w:kern w:val="24"/>
          <w:lang w:eastAsia="zh-CN"/>
        </w:rPr>
        <w:t>2</w:t>
      </w:r>
      <w:r w:rsidRPr="008A7656">
        <w:rPr>
          <w:rFonts w:eastAsia="宋体"/>
          <w:b/>
          <w:bCs/>
          <w:i/>
          <w:kern w:val="24"/>
          <w:lang w:eastAsia="zh-CN"/>
        </w:rPr>
        <w:t>: Interruption length X1 (</w:t>
      </w:r>
      <w:r>
        <w:rPr>
          <w:rFonts w:eastAsia="宋体"/>
          <w:b/>
          <w:bCs/>
          <w:i/>
          <w:kern w:val="24"/>
          <w:lang w:eastAsia="zh-CN"/>
        </w:rPr>
        <w:t>symbols</w:t>
      </w:r>
      <w:r w:rsidRPr="008A7656">
        <w:rPr>
          <w:rFonts w:eastAsia="宋体"/>
          <w:b/>
          <w:bCs/>
          <w:i/>
          <w:kern w:val="24"/>
          <w:lang w:eastAsia="zh-CN"/>
        </w:rPr>
        <w:t>)</w:t>
      </w:r>
    </w:p>
    <w:tbl>
      <w:tblPr>
        <w:tblW w:w="4420" w:type="dxa"/>
        <w:jc w:val="center"/>
        <w:tblLook w:val="04A0" w:firstRow="1" w:lastRow="0" w:firstColumn="1" w:lastColumn="0" w:noHBand="0" w:noVBand="1"/>
      </w:tblPr>
      <w:tblGrid>
        <w:gridCol w:w="1540"/>
        <w:gridCol w:w="960"/>
        <w:gridCol w:w="960"/>
        <w:gridCol w:w="960"/>
      </w:tblGrid>
      <w:tr w:rsidR="00C87D82" w:rsidRPr="009220D8" w14:paraId="1FDEE645"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CFC61" w14:textId="77777777" w:rsidR="00C87D82" w:rsidRPr="009220D8" w:rsidRDefault="00C87D82" w:rsidP="006E4BE3">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EDAEDBB"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Pr>
                <w:rFonts w:eastAsia="Times New Roman"/>
                <w:color w:val="000000"/>
                <w:sz w:val="22"/>
                <w:szCs w:val="22"/>
                <w:lang w:val="en-US" w:eastAsia="zh-TW"/>
              </w:rPr>
              <w:t xml:space="preserve"> (symbols)</w:t>
            </w:r>
          </w:p>
        </w:tc>
      </w:tr>
      <w:tr w:rsidR="00C87D82" w:rsidRPr="009220D8" w14:paraId="1F631E6C"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4958C" w14:textId="77777777" w:rsidR="00C87D82" w:rsidRPr="009220D8" w:rsidRDefault="00C87D82" w:rsidP="006E4BE3">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59E358"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C736562"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02054635"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C87D82" w:rsidRPr="009220D8" w14:paraId="76C773A6"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892CD6F" w14:textId="77777777" w:rsidR="00C87D82" w:rsidRPr="009220D8" w:rsidRDefault="00C87D82" w:rsidP="006E4BE3">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tcPr>
          <w:p w14:paraId="72DFEEA4" w14:textId="5DB78255"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13D3092F" w14:textId="77777777" w:rsidR="00C87D82" w:rsidRPr="00831B38" w:rsidRDefault="00C87D82" w:rsidP="006E4BE3">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22141071" w14:textId="77777777" w:rsidR="00C87D82" w:rsidRPr="00831B38" w:rsidRDefault="00C87D82" w:rsidP="006E4BE3">
            <w:pPr>
              <w:spacing w:after="0"/>
              <w:jc w:val="right"/>
              <w:rPr>
                <w:rFonts w:eastAsia="Times New Roman"/>
                <w:color w:val="000000"/>
                <w:sz w:val="22"/>
                <w:szCs w:val="22"/>
                <w:lang w:val="en-US" w:eastAsia="zh-TW"/>
              </w:rPr>
            </w:pPr>
            <w:r>
              <w:rPr>
                <w:color w:val="000000"/>
                <w:sz w:val="22"/>
                <w:szCs w:val="22"/>
              </w:rPr>
              <w:t>3</w:t>
            </w:r>
          </w:p>
        </w:tc>
      </w:tr>
      <w:tr w:rsidR="00C87D82" w:rsidRPr="009220D8" w14:paraId="2C285BC9"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CAC94C6" w14:textId="77777777" w:rsidR="00C87D82" w:rsidRPr="009220D8" w:rsidRDefault="00C87D82" w:rsidP="006E4BE3">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63D4584E" w14:textId="65ECE3A2"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644C8326" w14:textId="4E1A50C4"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66502856" w14:textId="2CD92513"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4</w:t>
            </w:r>
          </w:p>
        </w:tc>
      </w:tr>
      <w:tr w:rsidR="00C87D82" w:rsidRPr="009220D8" w14:paraId="4BAE863F" w14:textId="77777777" w:rsidTr="00C87D82">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356011E" w14:textId="77777777" w:rsidR="00C87D82" w:rsidRPr="009220D8" w:rsidRDefault="00C87D82" w:rsidP="006E4BE3">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3575A03C" w14:textId="456BAB45"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tcPr>
          <w:p w14:paraId="7C90EA72" w14:textId="7792A84E"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5E7F10A6" w14:textId="1A3F9C4C" w:rsidR="00C87D82" w:rsidRPr="00831B38" w:rsidRDefault="001C1283" w:rsidP="006E4BE3">
            <w:pPr>
              <w:keepNext/>
              <w:spacing w:after="0"/>
              <w:jc w:val="right"/>
              <w:rPr>
                <w:rFonts w:eastAsia="Times New Roman"/>
                <w:color w:val="000000"/>
                <w:sz w:val="22"/>
                <w:szCs w:val="22"/>
                <w:lang w:val="en-US" w:eastAsia="zh-TW"/>
              </w:rPr>
            </w:pPr>
            <w:r>
              <w:rPr>
                <w:color w:val="000000"/>
                <w:sz w:val="22"/>
                <w:szCs w:val="22"/>
              </w:rPr>
              <w:t>5</w:t>
            </w:r>
          </w:p>
        </w:tc>
      </w:tr>
      <w:tr w:rsidR="00C87D82" w:rsidRPr="009220D8" w14:paraId="327E9345" w14:textId="77777777" w:rsidTr="00C87D82">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105D8" w14:textId="77777777" w:rsidR="00C87D82" w:rsidRPr="009220D8" w:rsidRDefault="00C87D82" w:rsidP="006E4BE3">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229D29D" w14:textId="77777777" w:rsidR="00C87D82" w:rsidRPr="00831B38" w:rsidRDefault="00C87D82" w:rsidP="006E4BE3">
            <w:pPr>
              <w:spacing w:after="0"/>
              <w:jc w:val="right"/>
              <w:rPr>
                <w:rFonts w:eastAsia="Times New Roman"/>
                <w:color w:val="000000"/>
                <w:sz w:val="22"/>
                <w:szCs w:val="22"/>
                <w:lang w:val="en-US" w:eastAsia="zh-TW"/>
              </w:rPr>
            </w:pPr>
            <w:r w:rsidRPr="00831B38">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818BC8" w14:textId="6A035FDE" w:rsidR="00C87D82" w:rsidRPr="00831B38" w:rsidRDefault="001C1283" w:rsidP="006E4BE3">
            <w:pPr>
              <w:spacing w:after="0"/>
              <w:jc w:val="right"/>
              <w:rPr>
                <w:rFonts w:eastAsia="Times New Roman"/>
                <w:color w:val="000000"/>
                <w:sz w:val="22"/>
                <w:szCs w:val="22"/>
                <w:lang w:val="en-US" w:eastAsia="zh-TW"/>
              </w:rPr>
            </w:pPr>
            <w:r>
              <w:rPr>
                <w:color w:val="000000"/>
                <w:sz w:val="22"/>
                <w:szCs w:val="22"/>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DC4638" w14:textId="7F6E7119" w:rsidR="00C87D82" w:rsidRPr="00831B38" w:rsidRDefault="001C1283" w:rsidP="006E4BE3">
            <w:pPr>
              <w:keepNext/>
              <w:spacing w:after="0"/>
              <w:jc w:val="right"/>
              <w:rPr>
                <w:rFonts w:eastAsia="Times New Roman"/>
                <w:color w:val="000000"/>
                <w:sz w:val="22"/>
                <w:szCs w:val="22"/>
                <w:lang w:val="en-US" w:eastAsia="zh-TW"/>
              </w:rPr>
            </w:pPr>
            <w:r>
              <w:rPr>
                <w:color w:val="000000"/>
                <w:sz w:val="22"/>
                <w:szCs w:val="22"/>
              </w:rPr>
              <w:t>8</w:t>
            </w:r>
          </w:p>
        </w:tc>
      </w:tr>
    </w:tbl>
    <w:p w14:paraId="640DF016" w14:textId="77777777" w:rsidR="006D5EF1" w:rsidRPr="00C87D82" w:rsidRDefault="006D5EF1" w:rsidP="00C87D82">
      <w:pPr>
        <w:spacing w:after="120" w:line="259" w:lineRule="auto"/>
        <w:jc w:val="both"/>
        <w:rPr>
          <w:sz w:val="21"/>
          <w:szCs w:val="24"/>
          <w:lang w:val="en-US" w:eastAsia="zh-CN"/>
        </w:rPr>
      </w:pPr>
    </w:p>
    <w:p w14:paraId="015F377A" w14:textId="3C8DEAC4" w:rsidR="006D5EF1" w:rsidRPr="00C87D82" w:rsidRDefault="006D5EF1" w:rsidP="006D5EF1">
      <w:pPr>
        <w:pStyle w:val="afd"/>
        <w:spacing w:after="120" w:line="259" w:lineRule="auto"/>
        <w:ind w:left="0"/>
        <w:rPr>
          <w:rFonts w:eastAsia="等线"/>
          <w:sz w:val="21"/>
          <w:szCs w:val="24"/>
          <w:lang w:val="en-US" w:eastAsia="zh-CN"/>
        </w:rPr>
      </w:pPr>
      <w:r w:rsidRPr="001C1283">
        <w:rPr>
          <w:sz w:val="21"/>
          <w:szCs w:val="24"/>
          <w:u w:val="single"/>
          <w:lang w:val="en-US" w:eastAsia="zh-CN"/>
        </w:rPr>
        <w:t>For slot-level interruption requirements for scenario 2,</w:t>
      </w:r>
      <w:r w:rsidRPr="00C87D82">
        <w:rPr>
          <w:sz w:val="21"/>
          <w:szCs w:val="24"/>
          <w:lang w:val="en-US" w:eastAsia="zh-CN"/>
        </w:rPr>
        <w:t xml:space="preserve"> the same interruption requirement would be applied for both sync and async case, and this requirement is defined based on async case</w:t>
      </w:r>
      <w:r w:rsidR="00C87D82">
        <w:rPr>
          <w:sz w:val="21"/>
          <w:szCs w:val="24"/>
          <w:lang w:val="en-US" w:eastAsia="zh-CN"/>
        </w:rPr>
        <w:t>. We propose the following:</w:t>
      </w:r>
    </w:p>
    <w:p w14:paraId="03414259" w14:textId="4C6C3CAC" w:rsidR="001C1283" w:rsidRDefault="006D5EF1" w:rsidP="001C1283">
      <w:pPr>
        <w:spacing w:beforeLines="50" w:before="120" w:afterLines="50" w:after="120"/>
        <w:jc w:val="both"/>
        <w:rPr>
          <w:rFonts w:eastAsia="宋体"/>
          <w:b/>
          <w:bCs/>
          <w:i/>
          <w:kern w:val="24"/>
          <w:lang w:eastAsia="zh-CN"/>
        </w:rPr>
      </w:pPr>
      <w:r>
        <w:rPr>
          <w:rFonts w:eastAsia="宋体"/>
          <w:b/>
          <w:bCs/>
          <w:i/>
          <w:kern w:val="24"/>
          <w:lang w:eastAsia="zh-CN"/>
        </w:rPr>
        <w:t xml:space="preserve">Proposal </w:t>
      </w:r>
      <w:r w:rsidR="00C87D82">
        <w:rPr>
          <w:rFonts w:eastAsia="宋体"/>
          <w:b/>
          <w:bCs/>
          <w:i/>
          <w:kern w:val="24"/>
          <w:lang w:eastAsia="zh-CN"/>
        </w:rPr>
        <w:t>4</w:t>
      </w:r>
      <w:r>
        <w:rPr>
          <w:rFonts w:eastAsia="宋体"/>
          <w:b/>
          <w:bCs/>
          <w:i/>
          <w:kern w:val="24"/>
          <w:lang w:eastAsia="zh-CN"/>
        </w:rPr>
        <w:t xml:space="preserve">: </w:t>
      </w:r>
      <w:r w:rsidRPr="00A94C68">
        <w:rPr>
          <w:rFonts w:eastAsia="宋体" w:hint="eastAsia"/>
          <w:b/>
          <w:bCs/>
          <w:i/>
          <w:kern w:val="24"/>
          <w:lang w:eastAsia="zh-CN"/>
        </w:rPr>
        <w:t>For</w:t>
      </w:r>
      <w:r w:rsidRPr="00DA56DA">
        <w:rPr>
          <w:rFonts w:eastAsia="宋体"/>
          <w:b/>
          <w:bCs/>
          <w:i/>
          <w:kern w:val="24"/>
          <w:lang w:eastAsia="zh-CN"/>
        </w:rPr>
        <w:t xml:space="preserve"> </w:t>
      </w:r>
      <w:r w:rsidRPr="008A7656">
        <w:rPr>
          <w:rFonts w:eastAsia="宋体"/>
          <w:b/>
          <w:bCs/>
          <w:i/>
          <w:kern w:val="24"/>
          <w:lang w:eastAsia="zh-CN"/>
        </w:rPr>
        <w:t>slot-level</w:t>
      </w:r>
      <w:r w:rsidRPr="00A94C68">
        <w:rPr>
          <w:rFonts w:eastAsia="宋体"/>
          <w:b/>
          <w:bCs/>
          <w:i/>
          <w:kern w:val="24"/>
          <w:lang w:eastAsia="zh-CN"/>
        </w:rPr>
        <w:t xml:space="preserve"> interruption requirement</w:t>
      </w:r>
      <w:r>
        <w:rPr>
          <w:rFonts w:eastAsia="宋体"/>
          <w:b/>
          <w:bCs/>
          <w:i/>
          <w:kern w:val="24"/>
          <w:lang w:eastAsia="zh-CN"/>
        </w:rPr>
        <w:t>s</w:t>
      </w:r>
      <w:r w:rsidRPr="00A94C68">
        <w:rPr>
          <w:rFonts w:eastAsia="宋体"/>
          <w:b/>
          <w:bCs/>
          <w:i/>
          <w:kern w:val="24"/>
          <w:lang w:eastAsia="zh-CN"/>
        </w:rPr>
        <w:t xml:space="preserve"> of SRS antenna port switching for scenario 2</w:t>
      </w:r>
      <w:r>
        <w:rPr>
          <w:rFonts w:eastAsia="宋体"/>
          <w:b/>
          <w:bCs/>
          <w:i/>
          <w:kern w:val="24"/>
          <w:lang w:eastAsia="zh-CN"/>
        </w:rPr>
        <w:t>,</w:t>
      </w:r>
      <w:r w:rsidR="001C1283" w:rsidRPr="001C1283">
        <w:rPr>
          <w:rFonts w:eastAsia="宋体"/>
          <w:b/>
          <w:bCs/>
          <w:i/>
          <w:kern w:val="24"/>
          <w:lang w:eastAsia="zh-CN"/>
        </w:rPr>
        <w:t xml:space="preserve"> </w:t>
      </w:r>
      <w:r w:rsidR="001C1283">
        <w:rPr>
          <w:rFonts w:eastAsia="宋体"/>
          <w:b/>
          <w:bCs/>
          <w:i/>
          <w:kern w:val="24"/>
          <w:lang w:eastAsia="zh-CN"/>
        </w:rPr>
        <w:t>the interruption requirements can be:</w:t>
      </w:r>
    </w:p>
    <w:p w14:paraId="7BC2717B" w14:textId="63B4AF43" w:rsidR="006D5EF1" w:rsidRPr="001C1283" w:rsidRDefault="001C1283" w:rsidP="001C1283">
      <w:pPr>
        <w:spacing w:beforeLines="50" w:before="120" w:afterLines="50" w:after="120"/>
        <w:jc w:val="center"/>
        <w:rPr>
          <w:rFonts w:eastAsia="宋体"/>
          <w:b/>
          <w:bCs/>
          <w:i/>
          <w:kern w:val="24"/>
          <w:lang w:eastAsia="zh-CN"/>
        </w:rPr>
      </w:pPr>
      <w:r w:rsidRPr="008A7656">
        <w:rPr>
          <w:rFonts w:eastAsia="宋体"/>
          <w:b/>
          <w:bCs/>
          <w:i/>
          <w:kern w:val="24"/>
          <w:lang w:eastAsia="zh-CN"/>
        </w:rPr>
        <w:t xml:space="preserve">Table </w:t>
      </w:r>
      <w:r>
        <w:rPr>
          <w:rFonts w:eastAsia="宋体"/>
          <w:b/>
          <w:bCs/>
          <w:i/>
          <w:kern w:val="24"/>
          <w:lang w:eastAsia="zh-CN"/>
        </w:rPr>
        <w:t>3</w:t>
      </w:r>
      <w:r w:rsidRPr="008A7656">
        <w:rPr>
          <w:rFonts w:eastAsia="宋体"/>
          <w:b/>
          <w:bCs/>
          <w:i/>
          <w:kern w:val="24"/>
          <w:lang w:eastAsia="zh-CN"/>
        </w:rPr>
        <w:t>: Interruption length X1 (</w:t>
      </w:r>
      <w:r>
        <w:rPr>
          <w:rFonts w:eastAsia="宋体"/>
          <w:b/>
          <w:bCs/>
          <w:i/>
          <w:kern w:val="24"/>
          <w:lang w:eastAsia="zh-CN"/>
        </w:rPr>
        <w:t>slots</w:t>
      </w:r>
      <w:r w:rsidRPr="008A7656">
        <w:rPr>
          <w:rFonts w:eastAsia="宋体"/>
          <w:b/>
          <w:bCs/>
          <w:i/>
          <w:kern w:val="24"/>
          <w:lang w:eastAsia="zh-CN"/>
        </w:rPr>
        <w:t>)</w:t>
      </w:r>
    </w:p>
    <w:tbl>
      <w:tblPr>
        <w:tblStyle w:val="aff"/>
        <w:tblW w:w="0" w:type="auto"/>
        <w:tblInd w:w="1430" w:type="dxa"/>
        <w:tblLook w:val="04A0" w:firstRow="1" w:lastRow="0" w:firstColumn="1" w:lastColumn="0" w:noHBand="0" w:noVBand="1"/>
      </w:tblPr>
      <w:tblGrid>
        <w:gridCol w:w="1690"/>
        <w:gridCol w:w="1690"/>
        <w:gridCol w:w="1690"/>
        <w:gridCol w:w="1692"/>
      </w:tblGrid>
      <w:tr w:rsidR="006D5EF1" w14:paraId="04FB7161" w14:textId="77777777" w:rsidTr="006E4BE3">
        <w:trPr>
          <w:trHeight w:val="235"/>
        </w:trPr>
        <w:tc>
          <w:tcPr>
            <w:tcW w:w="1690" w:type="dxa"/>
            <w:vMerge w:val="restart"/>
            <w:vAlign w:val="center"/>
          </w:tcPr>
          <w:p w14:paraId="6D886CAC" w14:textId="77777777" w:rsidR="006D5EF1" w:rsidRDefault="006D5EF1" w:rsidP="006E4BE3">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25BDFF64" w14:textId="77777777" w:rsidR="006D5EF1" w:rsidRDefault="006D5EF1" w:rsidP="006E4BE3">
            <w:pPr>
              <w:spacing w:after="0"/>
              <w:jc w:val="center"/>
              <w:rPr>
                <w:lang w:val="en-US" w:eastAsia="zh-CN"/>
              </w:rPr>
            </w:pPr>
            <w:r>
              <w:rPr>
                <w:lang w:eastAsia="zh-CN"/>
              </w:rPr>
              <w:t>Aggressor CC SCS (kHz)</w:t>
            </w:r>
          </w:p>
        </w:tc>
      </w:tr>
      <w:tr w:rsidR="006D5EF1" w14:paraId="03D5879F" w14:textId="77777777" w:rsidTr="006E4BE3">
        <w:trPr>
          <w:trHeight w:val="363"/>
        </w:trPr>
        <w:tc>
          <w:tcPr>
            <w:tcW w:w="1690" w:type="dxa"/>
            <w:vMerge/>
          </w:tcPr>
          <w:p w14:paraId="3D3945BE" w14:textId="77777777" w:rsidR="006D5EF1" w:rsidRDefault="006D5EF1" w:rsidP="006E4BE3">
            <w:pPr>
              <w:spacing w:after="0"/>
              <w:jc w:val="both"/>
              <w:rPr>
                <w:lang w:eastAsia="zh-CN"/>
              </w:rPr>
            </w:pPr>
          </w:p>
        </w:tc>
        <w:tc>
          <w:tcPr>
            <w:tcW w:w="1690" w:type="dxa"/>
            <w:vAlign w:val="center"/>
          </w:tcPr>
          <w:p w14:paraId="59356A01" w14:textId="77777777" w:rsidR="006D5EF1" w:rsidRDefault="006D5EF1" w:rsidP="006E4BE3">
            <w:pPr>
              <w:spacing w:after="0"/>
              <w:jc w:val="both"/>
              <w:rPr>
                <w:lang w:val="en-US" w:eastAsia="zh-CN"/>
              </w:rPr>
            </w:pPr>
            <w:r>
              <w:rPr>
                <w:lang w:eastAsia="zh-CN"/>
              </w:rPr>
              <w:t xml:space="preserve">15 </w:t>
            </w:r>
          </w:p>
        </w:tc>
        <w:tc>
          <w:tcPr>
            <w:tcW w:w="1690" w:type="dxa"/>
            <w:vAlign w:val="center"/>
          </w:tcPr>
          <w:p w14:paraId="71309C59" w14:textId="77777777" w:rsidR="006D5EF1" w:rsidRDefault="006D5EF1" w:rsidP="006E4BE3">
            <w:pPr>
              <w:spacing w:after="0"/>
              <w:jc w:val="both"/>
              <w:rPr>
                <w:lang w:val="en-US" w:eastAsia="zh-CN"/>
              </w:rPr>
            </w:pPr>
            <w:r>
              <w:rPr>
                <w:lang w:eastAsia="zh-CN"/>
              </w:rPr>
              <w:t>30</w:t>
            </w:r>
          </w:p>
        </w:tc>
        <w:tc>
          <w:tcPr>
            <w:tcW w:w="1692" w:type="dxa"/>
            <w:vAlign w:val="center"/>
          </w:tcPr>
          <w:p w14:paraId="70EB096D" w14:textId="77777777" w:rsidR="006D5EF1" w:rsidRDefault="006D5EF1" w:rsidP="006E4BE3">
            <w:pPr>
              <w:spacing w:after="0"/>
              <w:jc w:val="both"/>
              <w:rPr>
                <w:lang w:val="en-US" w:eastAsia="zh-CN"/>
              </w:rPr>
            </w:pPr>
            <w:r>
              <w:rPr>
                <w:lang w:eastAsia="zh-CN"/>
              </w:rPr>
              <w:t>60</w:t>
            </w:r>
          </w:p>
        </w:tc>
      </w:tr>
      <w:tr w:rsidR="00796BC1" w14:paraId="2C7EC01D" w14:textId="77777777" w:rsidTr="00E91BF3">
        <w:trPr>
          <w:trHeight w:val="252"/>
        </w:trPr>
        <w:tc>
          <w:tcPr>
            <w:tcW w:w="1690" w:type="dxa"/>
            <w:vAlign w:val="center"/>
          </w:tcPr>
          <w:p w14:paraId="31C09D54" w14:textId="77777777" w:rsidR="00796BC1" w:rsidRDefault="00796BC1" w:rsidP="00796BC1">
            <w:pPr>
              <w:spacing w:after="0"/>
              <w:jc w:val="both"/>
              <w:rPr>
                <w:lang w:val="en-US" w:eastAsia="zh-CN"/>
              </w:rPr>
            </w:pPr>
            <w:r>
              <w:rPr>
                <w:lang w:eastAsia="zh-CN"/>
              </w:rPr>
              <w:t>15 (NR or LTE)</w:t>
            </w:r>
          </w:p>
        </w:tc>
        <w:tc>
          <w:tcPr>
            <w:tcW w:w="1690" w:type="dxa"/>
            <w:vAlign w:val="bottom"/>
          </w:tcPr>
          <w:p w14:paraId="45606CB1" w14:textId="5FB3DBBA"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c>
          <w:tcPr>
            <w:tcW w:w="1690" w:type="dxa"/>
            <w:vAlign w:val="bottom"/>
          </w:tcPr>
          <w:p w14:paraId="1F369F97" w14:textId="5A34A86C"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c>
          <w:tcPr>
            <w:tcW w:w="1692" w:type="dxa"/>
            <w:vAlign w:val="bottom"/>
          </w:tcPr>
          <w:p w14:paraId="0D951CCE" w14:textId="50F2A4D2"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r>
      <w:tr w:rsidR="00796BC1" w14:paraId="166B2AD3" w14:textId="77777777" w:rsidTr="00E91BF3">
        <w:trPr>
          <w:trHeight w:val="252"/>
        </w:trPr>
        <w:tc>
          <w:tcPr>
            <w:tcW w:w="1690" w:type="dxa"/>
            <w:vAlign w:val="center"/>
          </w:tcPr>
          <w:p w14:paraId="159CD1A2" w14:textId="77777777" w:rsidR="00796BC1" w:rsidRDefault="00796BC1" w:rsidP="00796BC1">
            <w:pPr>
              <w:spacing w:after="0"/>
              <w:jc w:val="both"/>
              <w:rPr>
                <w:lang w:val="en-US" w:eastAsia="zh-CN"/>
              </w:rPr>
            </w:pPr>
            <w:r>
              <w:rPr>
                <w:lang w:eastAsia="zh-CN"/>
              </w:rPr>
              <w:t>30</w:t>
            </w:r>
          </w:p>
        </w:tc>
        <w:tc>
          <w:tcPr>
            <w:tcW w:w="1690" w:type="dxa"/>
            <w:vAlign w:val="bottom"/>
          </w:tcPr>
          <w:p w14:paraId="3C22F710" w14:textId="1E4CD660" w:rsidR="00796BC1" w:rsidRDefault="00796BC1" w:rsidP="00796BC1">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246CF808" w14:textId="29619D08"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c>
          <w:tcPr>
            <w:tcW w:w="1692" w:type="dxa"/>
            <w:vAlign w:val="bottom"/>
          </w:tcPr>
          <w:p w14:paraId="03740EDF" w14:textId="325D62D1"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r>
      <w:tr w:rsidR="00796BC1" w14:paraId="4795A1F2" w14:textId="77777777" w:rsidTr="00E91BF3">
        <w:trPr>
          <w:trHeight w:val="252"/>
        </w:trPr>
        <w:tc>
          <w:tcPr>
            <w:tcW w:w="1690" w:type="dxa"/>
            <w:vAlign w:val="center"/>
          </w:tcPr>
          <w:p w14:paraId="2856A1C4" w14:textId="77777777" w:rsidR="00796BC1" w:rsidRDefault="00796BC1" w:rsidP="00796BC1">
            <w:pPr>
              <w:spacing w:after="0"/>
              <w:jc w:val="both"/>
              <w:rPr>
                <w:lang w:val="en-US" w:eastAsia="zh-CN"/>
              </w:rPr>
            </w:pPr>
            <w:r>
              <w:rPr>
                <w:lang w:eastAsia="zh-CN"/>
              </w:rPr>
              <w:t>60</w:t>
            </w:r>
          </w:p>
        </w:tc>
        <w:tc>
          <w:tcPr>
            <w:tcW w:w="1690" w:type="dxa"/>
            <w:vAlign w:val="bottom"/>
          </w:tcPr>
          <w:p w14:paraId="1E88B020" w14:textId="204FC3E4" w:rsidR="00796BC1" w:rsidRDefault="00796BC1" w:rsidP="00796BC1">
            <w:pPr>
              <w:spacing w:after="0"/>
              <w:jc w:val="both"/>
              <w:rPr>
                <w:lang w:val="en-US" w:eastAsia="zh-CN"/>
              </w:rPr>
            </w:pPr>
            <w:r>
              <w:rPr>
                <w:rFonts w:eastAsia="Times New Roman"/>
                <w:color w:val="000000"/>
                <w:sz w:val="22"/>
                <w:szCs w:val="22"/>
                <w:lang w:val="en-US" w:eastAsia="zh-TW"/>
              </w:rPr>
              <w:t>3</w:t>
            </w:r>
          </w:p>
        </w:tc>
        <w:tc>
          <w:tcPr>
            <w:tcW w:w="1690" w:type="dxa"/>
            <w:vAlign w:val="bottom"/>
          </w:tcPr>
          <w:p w14:paraId="7CD97FE2" w14:textId="300BD31A" w:rsidR="00796BC1" w:rsidRDefault="00796BC1" w:rsidP="00796BC1">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3F0BED26" w14:textId="4C4C3F10" w:rsidR="00796BC1" w:rsidRDefault="00796BC1" w:rsidP="00796BC1">
            <w:pPr>
              <w:spacing w:after="0"/>
              <w:jc w:val="both"/>
              <w:rPr>
                <w:lang w:val="en-US" w:eastAsia="zh-CN"/>
              </w:rPr>
            </w:pPr>
            <w:r w:rsidRPr="009220D8">
              <w:rPr>
                <w:rFonts w:eastAsia="Times New Roman"/>
                <w:color w:val="000000"/>
                <w:sz w:val="22"/>
                <w:szCs w:val="22"/>
                <w:lang w:val="en-US" w:eastAsia="zh-TW"/>
              </w:rPr>
              <w:t>2</w:t>
            </w:r>
          </w:p>
        </w:tc>
      </w:tr>
      <w:tr w:rsidR="00796BC1" w14:paraId="26932521" w14:textId="77777777" w:rsidTr="00E91BF3">
        <w:trPr>
          <w:trHeight w:val="252"/>
        </w:trPr>
        <w:tc>
          <w:tcPr>
            <w:tcW w:w="1690" w:type="dxa"/>
            <w:vAlign w:val="center"/>
          </w:tcPr>
          <w:p w14:paraId="5272A445" w14:textId="77777777" w:rsidR="00796BC1" w:rsidRDefault="00796BC1" w:rsidP="00796BC1">
            <w:pPr>
              <w:spacing w:after="0"/>
              <w:jc w:val="both"/>
              <w:rPr>
                <w:lang w:val="en-US" w:eastAsia="zh-CN"/>
              </w:rPr>
            </w:pPr>
            <w:r>
              <w:rPr>
                <w:lang w:val="en-US" w:eastAsia="zh-CN"/>
              </w:rPr>
              <w:t>120</w:t>
            </w:r>
          </w:p>
        </w:tc>
        <w:tc>
          <w:tcPr>
            <w:tcW w:w="1690" w:type="dxa"/>
            <w:vAlign w:val="bottom"/>
          </w:tcPr>
          <w:p w14:paraId="1314BF5D" w14:textId="68613BB5" w:rsidR="00796BC1" w:rsidRDefault="00796BC1" w:rsidP="00796BC1">
            <w:pPr>
              <w:spacing w:after="0"/>
              <w:jc w:val="both"/>
              <w:rPr>
                <w:lang w:val="en-US" w:eastAsia="zh-CN"/>
              </w:rPr>
            </w:pPr>
            <w:r>
              <w:rPr>
                <w:rFonts w:eastAsia="Times New Roman"/>
                <w:color w:val="000000"/>
                <w:sz w:val="22"/>
                <w:szCs w:val="22"/>
                <w:lang w:val="en-US" w:eastAsia="zh-TW"/>
              </w:rPr>
              <w:t>5</w:t>
            </w:r>
          </w:p>
        </w:tc>
        <w:tc>
          <w:tcPr>
            <w:tcW w:w="1690" w:type="dxa"/>
            <w:vAlign w:val="bottom"/>
          </w:tcPr>
          <w:p w14:paraId="1DFE1387" w14:textId="2A9C3459" w:rsidR="00796BC1" w:rsidRDefault="00796BC1" w:rsidP="00796BC1">
            <w:pPr>
              <w:spacing w:after="0"/>
              <w:jc w:val="both"/>
              <w:rPr>
                <w:lang w:val="en-US" w:eastAsia="zh-CN"/>
              </w:rPr>
            </w:pPr>
            <w:r>
              <w:rPr>
                <w:rFonts w:eastAsia="Times New Roman"/>
                <w:color w:val="000000"/>
                <w:sz w:val="22"/>
                <w:szCs w:val="22"/>
                <w:lang w:val="en-US" w:eastAsia="zh-TW"/>
              </w:rPr>
              <w:t>3</w:t>
            </w:r>
          </w:p>
        </w:tc>
        <w:tc>
          <w:tcPr>
            <w:tcW w:w="1692" w:type="dxa"/>
            <w:vAlign w:val="bottom"/>
          </w:tcPr>
          <w:p w14:paraId="373FD31F" w14:textId="67474A1B" w:rsidR="00796BC1" w:rsidRDefault="00796BC1" w:rsidP="00796BC1">
            <w:pPr>
              <w:spacing w:after="0"/>
              <w:jc w:val="both"/>
              <w:rPr>
                <w:lang w:val="en-US" w:eastAsia="zh-CN"/>
              </w:rPr>
            </w:pPr>
            <w:r>
              <w:rPr>
                <w:rFonts w:eastAsia="Times New Roman"/>
                <w:color w:val="000000"/>
                <w:sz w:val="22"/>
                <w:szCs w:val="22"/>
                <w:lang w:val="en-US" w:eastAsia="zh-TW"/>
              </w:rPr>
              <w:t>3</w:t>
            </w:r>
          </w:p>
        </w:tc>
      </w:tr>
    </w:tbl>
    <w:p w14:paraId="7395EC6E" w14:textId="512CB870" w:rsidR="008A7656" w:rsidRPr="00C87D82" w:rsidRDefault="006D5EF1" w:rsidP="00C87D82">
      <w:pPr>
        <w:pStyle w:val="afd"/>
        <w:spacing w:after="120" w:line="259" w:lineRule="auto"/>
        <w:ind w:left="1212" w:firstLine="208"/>
        <w:jc w:val="both"/>
        <w:rPr>
          <w:lang w:val="en-US" w:eastAsia="zh-CN"/>
        </w:rPr>
      </w:pPr>
      <w:r>
        <w:rPr>
          <w:lang w:val="en-US" w:eastAsia="zh-CN"/>
        </w:rPr>
        <w:t>Unit of interruption requirement is slot for NR and subframe for LTE.</w:t>
      </w:r>
    </w:p>
    <w:p w14:paraId="5B9F65DA" w14:textId="41C99A04" w:rsidR="006C674B" w:rsidRDefault="00770473" w:rsidP="00D427B1">
      <w:pPr>
        <w:pStyle w:val="1"/>
        <w:numPr>
          <w:ilvl w:val="0"/>
          <w:numId w:val="1"/>
        </w:numPr>
        <w:jc w:val="both"/>
        <w:rPr>
          <w:lang w:eastAsia="ja-JP"/>
        </w:rPr>
      </w:pPr>
      <w:r w:rsidRPr="00891A01">
        <w:rPr>
          <w:rFonts w:hint="eastAsia"/>
          <w:lang w:eastAsia="ja-JP"/>
        </w:rPr>
        <w:t>Conclusion</w:t>
      </w:r>
    </w:p>
    <w:p w14:paraId="2DB8B618" w14:textId="773376AD" w:rsidR="007E02AD" w:rsidRDefault="008F10E2" w:rsidP="00D427B1">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0527AE1A" w14:textId="77777777" w:rsidR="00C87D82" w:rsidRPr="008A7656" w:rsidRDefault="00C87D82" w:rsidP="00C87D82">
      <w:pPr>
        <w:spacing w:beforeLines="50" w:before="120" w:afterLines="50" w:after="120"/>
        <w:jc w:val="both"/>
        <w:rPr>
          <w:rFonts w:eastAsia="等线"/>
          <w:b/>
          <w:i/>
          <w:szCs w:val="24"/>
          <w:lang w:eastAsia="zh-CN"/>
        </w:rPr>
      </w:pPr>
      <w:r w:rsidRPr="001A2604">
        <w:rPr>
          <w:rFonts w:ascii="Tms Rmn" w:eastAsia="宋体" w:hAnsi="Tms Rmn"/>
          <w:b/>
          <w:bCs/>
          <w:i/>
        </w:rPr>
        <w:t>Proposal</w:t>
      </w:r>
      <w:r w:rsidRPr="001A2604">
        <w:rPr>
          <w:rFonts w:ascii="Tms Rmn" w:eastAsia="宋体" w:hAnsi="Tms Rmn" w:hint="eastAsia"/>
          <w:b/>
          <w:bCs/>
          <w:i/>
        </w:rPr>
        <w:t xml:space="preserve"> </w:t>
      </w:r>
      <w:r>
        <w:rPr>
          <w:rFonts w:eastAsia="宋体"/>
          <w:b/>
          <w:bCs/>
          <w:i/>
        </w:rPr>
        <w:t>1</w:t>
      </w:r>
      <w:r w:rsidRPr="001A2604">
        <w:rPr>
          <w:rFonts w:eastAsia="宋体"/>
          <w:b/>
          <w:bCs/>
          <w:i/>
        </w:rPr>
        <w:t xml:space="preserve">: </w:t>
      </w:r>
      <w:r w:rsidRPr="008A7656">
        <w:rPr>
          <w:b/>
          <w:i/>
          <w:szCs w:val="24"/>
          <w:lang w:eastAsia="zh-CN"/>
        </w:rPr>
        <w:t>No requirement applies for aperiodic L1-RSRP/L1-SINR measurement collides with aperiodic SRS in the same OFDM symbol.</w:t>
      </w:r>
    </w:p>
    <w:p w14:paraId="4D88496C" w14:textId="77777777" w:rsidR="00C87D82" w:rsidRDefault="00C87D82" w:rsidP="00C87D82">
      <w:pPr>
        <w:spacing w:beforeLines="50" w:before="120" w:afterLines="50" w:after="120"/>
        <w:jc w:val="both"/>
        <w:rPr>
          <w:rFonts w:eastAsia="宋体"/>
          <w:b/>
          <w:bCs/>
          <w:i/>
          <w:kern w:val="24"/>
          <w:lang w:eastAsia="zh-CN"/>
        </w:rPr>
      </w:pPr>
      <w:r>
        <w:rPr>
          <w:rFonts w:eastAsia="宋体"/>
          <w:b/>
          <w:bCs/>
          <w:i/>
          <w:kern w:val="24"/>
          <w:lang w:eastAsia="zh-CN"/>
        </w:rPr>
        <w:t xml:space="preserve">Proposal 2: </w:t>
      </w:r>
      <w:r w:rsidRPr="008A7656">
        <w:rPr>
          <w:rFonts w:eastAsia="宋体"/>
          <w:b/>
          <w:bCs/>
          <w:i/>
          <w:kern w:val="24"/>
          <w:lang w:eastAsia="zh-CN"/>
        </w:rPr>
        <w:t>For slot-level interruption requirement</w:t>
      </w:r>
      <w:r>
        <w:rPr>
          <w:rFonts w:eastAsia="宋体"/>
          <w:b/>
          <w:bCs/>
          <w:i/>
          <w:kern w:val="24"/>
          <w:lang w:eastAsia="zh-CN"/>
        </w:rPr>
        <w:t>s</w:t>
      </w:r>
      <w:r w:rsidRPr="008A7656">
        <w:rPr>
          <w:rFonts w:eastAsia="宋体"/>
          <w:b/>
          <w:bCs/>
          <w:i/>
          <w:kern w:val="24"/>
          <w:lang w:eastAsia="zh-CN"/>
        </w:rPr>
        <w:t xml:space="preserve"> </w:t>
      </w:r>
      <w:r w:rsidRPr="00A94C68">
        <w:rPr>
          <w:rFonts w:eastAsia="宋体"/>
          <w:b/>
          <w:bCs/>
          <w:i/>
          <w:kern w:val="24"/>
          <w:lang w:eastAsia="zh-CN"/>
        </w:rPr>
        <w:t>of SRS antenna port switching</w:t>
      </w:r>
      <w:r w:rsidRPr="008A7656">
        <w:rPr>
          <w:rFonts w:eastAsia="宋体"/>
          <w:b/>
          <w:bCs/>
          <w:i/>
          <w:kern w:val="24"/>
          <w:lang w:eastAsia="zh-CN"/>
        </w:rPr>
        <w:t xml:space="preserve"> for scenario 1 async case</w:t>
      </w:r>
      <w:r>
        <w:rPr>
          <w:rFonts w:eastAsia="宋体"/>
          <w:b/>
          <w:bCs/>
          <w:i/>
          <w:kern w:val="24"/>
          <w:lang w:eastAsia="zh-CN"/>
        </w:rPr>
        <w:t>, the interruption requirements can be:</w:t>
      </w:r>
    </w:p>
    <w:p w14:paraId="00759B57" w14:textId="77777777" w:rsidR="00C87D82" w:rsidRPr="008A7656" w:rsidRDefault="00C87D82" w:rsidP="00C87D82">
      <w:pPr>
        <w:spacing w:beforeLines="50" w:before="120" w:afterLines="50" w:after="120"/>
        <w:jc w:val="center"/>
        <w:rPr>
          <w:rFonts w:eastAsia="宋体"/>
          <w:b/>
          <w:bCs/>
          <w:i/>
          <w:kern w:val="24"/>
          <w:lang w:val="en-US" w:eastAsia="zh-CN"/>
        </w:rPr>
      </w:pPr>
      <w:r w:rsidRPr="008A7656">
        <w:rPr>
          <w:rFonts w:eastAsia="宋体"/>
          <w:b/>
          <w:bCs/>
          <w:i/>
          <w:kern w:val="24"/>
          <w:lang w:eastAsia="zh-CN"/>
        </w:rPr>
        <w:lastRenderedPageBreak/>
        <w:t>Table 1: Interruption length X1 (</w:t>
      </w:r>
      <w:r>
        <w:rPr>
          <w:rFonts w:eastAsia="宋体"/>
          <w:b/>
          <w:bCs/>
          <w:i/>
          <w:kern w:val="24"/>
          <w:lang w:eastAsia="zh-CN"/>
        </w:rPr>
        <w:t>slots</w:t>
      </w:r>
      <w:r w:rsidRPr="008A7656">
        <w:rPr>
          <w:rFonts w:eastAsia="宋体"/>
          <w:b/>
          <w:bCs/>
          <w:i/>
          <w:kern w:val="24"/>
          <w:lang w:eastAsia="zh-CN"/>
        </w:rPr>
        <w:t>)</w:t>
      </w:r>
    </w:p>
    <w:tbl>
      <w:tblPr>
        <w:tblStyle w:val="aff"/>
        <w:tblW w:w="0" w:type="auto"/>
        <w:jc w:val="center"/>
        <w:tblLook w:val="04A0" w:firstRow="1" w:lastRow="0" w:firstColumn="1" w:lastColumn="0" w:noHBand="0" w:noVBand="1"/>
      </w:tblPr>
      <w:tblGrid>
        <w:gridCol w:w="1912"/>
        <w:gridCol w:w="1623"/>
        <w:gridCol w:w="1623"/>
        <w:gridCol w:w="1625"/>
      </w:tblGrid>
      <w:tr w:rsidR="00C87D82" w14:paraId="74E45952" w14:textId="77777777" w:rsidTr="006E4BE3">
        <w:trPr>
          <w:trHeight w:val="211"/>
          <w:jc w:val="center"/>
        </w:trPr>
        <w:tc>
          <w:tcPr>
            <w:tcW w:w="1912" w:type="dxa"/>
            <w:vMerge w:val="restart"/>
            <w:vAlign w:val="center"/>
          </w:tcPr>
          <w:p w14:paraId="3AD509AF" w14:textId="77777777" w:rsidR="00C87D82" w:rsidRDefault="00C87D82" w:rsidP="006E4BE3">
            <w:pPr>
              <w:spacing w:after="0"/>
              <w:jc w:val="center"/>
            </w:pPr>
            <w:r>
              <w:t>Victim CC SCS (kHz)</w:t>
            </w:r>
          </w:p>
        </w:tc>
        <w:tc>
          <w:tcPr>
            <w:tcW w:w="4871" w:type="dxa"/>
            <w:gridSpan w:val="3"/>
            <w:vAlign w:val="bottom"/>
          </w:tcPr>
          <w:p w14:paraId="19E15771" w14:textId="77777777" w:rsidR="00C87D82" w:rsidRDefault="00C87D82" w:rsidP="006E4BE3">
            <w:pPr>
              <w:spacing w:after="0"/>
              <w:jc w:val="center"/>
            </w:pPr>
            <w:r>
              <w:t>Aggressor CC SCS (kHz)</w:t>
            </w:r>
          </w:p>
        </w:tc>
      </w:tr>
      <w:tr w:rsidR="00C87D82" w14:paraId="28629F3E" w14:textId="77777777" w:rsidTr="006E4BE3">
        <w:trPr>
          <w:trHeight w:val="325"/>
          <w:jc w:val="center"/>
        </w:trPr>
        <w:tc>
          <w:tcPr>
            <w:tcW w:w="1912" w:type="dxa"/>
            <w:vMerge/>
          </w:tcPr>
          <w:p w14:paraId="7743A5BB" w14:textId="77777777" w:rsidR="00C87D82" w:rsidRDefault="00C87D82" w:rsidP="006E4BE3">
            <w:pPr>
              <w:spacing w:after="0"/>
              <w:jc w:val="both"/>
            </w:pPr>
          </w:p>
        </w:tc>
        <w:tc>
          <w:tcPr>
            <w:tcW w:w="1623" w:type="dxa"/>
            <w:vAlign w:val="center"/>
          </w:tcPr>
          <w:p w14:paraId="7939FC61" w14:textId="77777777" w:rsidR="00C87D82" w:rsidRDefault="00C87D82" w:rsidP="006E4BE3">
            <w:pPr>
              <w:spacing w:after="0"/>
              <w:jc w:val="both"/>
            </w:pPr>
            <w:r>
              <w:t xml:space="preserve">15 </w:t>
            </w:r>
          </w:p>
        </w:tc>
        <w:tc>
          <w:tcPr>
            <w:tcW w:w="1623" w:type="dxa"/>
            <w:vAlign w:val="center"/>
          </w:tcPr>
          <w:p w14:paraId="40940269" w14:textId="77777777" w:rsidR="00C87D82" w:rsidRDefault="00C87D82" w:rsidP="006E4BE3">
            <w:pPr>
              <w:spacing w:after="0"/>
              <w:jc w:val="both"/>
            </w:pPr>
            <w:r>
              <w:t>30</w:t>
            </w:r>
          </w:p>
        </w:tc>
        <w:tc>
          <w:tcPr>
            <w:tcW w:w="1625" w:type="dxa"/>
            <w:vAlign w:val="center"/>
          </w:tcPr>
          <w:p w14:paraId="092D42A6" w14:textId="77777777" w:rsidR="00C87D82" w:rsidRDefault="00C87D82" w:rsidP="006E4BE3">
            <w:pPr>
              <w:spacing w:after="0"/>
              <w:jc w:val="both"/>
            </w:pPr>
            <w:r>
              <w:t>60</w:t>
            </w:r>
          </w:p>
        </w:tc>
      </w:tr>
      <w:tr w:rsidR="00C87D82" w14:paraId="2BBAFC5D" w14:textId="77777777" w:rsidTr="006E4BE3">
        <w:trPr>
          <w:trHeight w:val="225"/>
          <w:jc w:val="center"/>
        </w:trPr>
        <w:tc>
          <w:tcPr>
            <w:tcW w:w="1912" w:type="dxa"/>
            <w:vAlign w:val="center"/>
          </w:tcPr>
          <w:p w14:paraId="6A83C531" w14:textId="77777777" w:rsidR="00C87D82" w:rsidRDefault="00C87D82" w:rsidP="006E4BE3">
            <w:pPr>
              <w:spacing w:after="0"/>
              <w:jc w:val="both"/>
            </w:pPr>
            <w:r>
              <w:t>15 (NR or LTE)</w:t>
            </w:r>
          </w:p>
        </w:tc>
        <w:tc>
          <w:tcPr>
            <w:tcW w:w="1623" w:type="dxa"/>
          </w:tcPr>
          <w:p w14:paraId="5C30E76E" w14:textId="77777777" w:rsidR="00C87D82" w:rsidRDefault="00C87D82" w:rsidP="006E4BE3">
            <w:pPr>
              <w:spacing w:after="0"/>
              <w:jc w:val="both"/>
            </w:pPr>
            <w:r>
              <w:t>2</w:t>
            </w:r>
          </w:p>
        </w:tc>
        <w:tc>
          <w:tcPr>
            <w:tcW w:w="1623" w:type="dxa"/>
          </w:tcPr>
          <w:p w14:paraId="5B2B3FC0" w14:textId="77777777" w:rsidR="00C87D82" w:rsidRDefault="00C87D82" w:rsidP="006E4BE3">
            <w:pPr>
              <w:spacing w:after="0"/>
              <w:jc w:val="both"/>
            </w:pPr>
            <w:r>
              <w:t>2</w:t>
            </w:r>
          </w:p>
        </w:tc>
        <w:tc>
          <w:tcPr>
            <w:tcW w:w="1625" w:type="dxa"/>
          </w:tcPr>
          <w:p w14:paraId="25398BF5" w14:textId="77777777" w:rsidR="00C87D82" w:rsidRDefault="00C87D82" w:rsidP="006E4BE3">
            <w:pPr>
              <w:spacing w:after="0"/>
              <w:jc w:val="both"/>
            </w:pPr>
            <w:r>
              <w:t>2</w:t>
            </w:r>
          </w:p>
        </w:tc>
      </w:tr>
      <w:tr w:rsidR="00C87D82" w14:paraId="4E204C4C" w14:textId="77777777" w:rsidTr="006E4BE3">
        <w:trPr>
          <w:trHeight w:val="225"/>
          <w:jc w:val="center"/>
        </w:trPr>
        <w:tc>
          <w:tcPr>
            <w:tcW w:w="1912" w:type="dxa"/>
            <w:vAlign w:val="center"/>
          </w:tcPr>
          <w:p w14:paraId="3F7044C4" w14:textId="77777777" w:rsidR="00C87D82" w:rsidRDefault="00C87D82" w:rsidP="006E4BE3">
            <w:pPr>
              <w:spacing w:after="0"/>
              <w:jc w:val="both"/>
            </w:pPr>
            <w:r>
              <w:t>30</w:t>
            </w:r>
          </w:p>
        </w:tc>
        <w:tc>
          <w:tcPr>
            <w:tcW w:w="1623" w:type="dxa"/>
          </w:tcPr>
          <w:p w14:paraId="510AE9E5" w14:textId="77777777" w:rsidR="00C87D82" w:rsidRDefault="00C87D82" w:rsidP="006E4BE3">
            <w:pPr>
              <w:spacing w:after="0"/>
              <w:jc w:val="both"/>
            </w:pPr>
            <w:r>
              <w:t>2</w:t>
            </w:r>
          </w:p>
        </w:tc>
        <w:tc>
          <w:tcPr>
            <w:tcW w:w="1623" w:type="dxa"/>
          </w:tcPr>
          <w:p w14:paraId="2ABBD61A" w14:textId="77777777" w:rsidR="00C87D82" w:rsidRDefault="00C87D82" w:rsidP="006E4BE3">
            <w:pPr>
              <w:spacing w:after="0"/>
              <w:jc w:val="both"/>
            </w:pPr>
            <w:r>
              <w:t>2</w:t>
            </w:r>
          </w:p>
        </w:tc>
        <w:tc>
          <w:tcPr>
            <w:tcW w:w="1625" w:type="dxa"/>
          </w:tcPr>
          <w:p w14:paraId="03116A1B" w14:textId="77777777" w:rsidR="00C87D82" w:rsidRDefault="00C87D82" w:rsidP="006E4BE3">
            <w:pPr>
              <w:spacing w:after="0"/>
              <w:jc w:val="both"/>
            </w:pPr>
            <w:r>
              <w:t>2</w:t>
            </w:r>
          </w:p>
        </w:tc>
      </w:tr>
      <w:tr w:rsidR="00C87D82" w14:paraId="510A5AD3" w14:textId="77777777" w:rsidTr="006E4BE3">
        <w:trPr>
          <w:trHeight w:val="225"/>
          <w:jc w:val="center"/>
        </w:trPr>
        <w:tc>
          <w:tcPr>
            <w:tcW w:w="1912" w:type="dxa"/>
            <w:vAlign w:val="center"/>
          </w:tcPr>
          <w:p w14:paraId="481BEC2F" w14:textId="77777777" w:rsidR="00C87D82" w:rsidRDefault="00C87D82" w:rsidP="006E4BE3">
            <w:pPr>
              <w:spacing w:after="0"/>
              <w:jc w:val="both"/>
            </w:pPr>
            <w:r>
              <w:t>60</w:t>
            </w:r>
          </w:p>
        </w:tc>
        <w:tc>
          <w:tcPr>
            <w:tcW w:w="1623" w:type="dxa"/>
          </w:tcPr>
          <w:p w14:paraId="7240991E" w14:textId="77777777" w:rsidR="00C87D82" w:rsidRDefault="00C87D82" w:rsidP="006E4BE3">
            <w:pPr>
              <w:spacing w:after="0"/>
              <w:jc w:val="both"/>
            </w:pPr>
            <w:r>
              <w:t>2</w:t>
            </w:r>
          </w:p>
        </w:tc>
        <w:tc>
          <w:tcPr>
            <w:tcW w:w="1623" w:type="dxa"/>
          </w:tcPr>
          <w:p w14:paraId="333F1021" w14:textId="77777777" w:rsidR="00C87D82" w:rsidRDefault="00C87D82" w:rsidP="006E4BE3">
            <w:pPr>
              <w:spacing w:after="0"/>
              <w:jc w:val="both"/>
            </w:pPr>
            <w:r>
              <w:t>2</w:t>
            </w:r>
          </w:p>
        </w:tc>
        <w:tc>
          <w:tcPr>
            <w:tcW w:w="1625" w:type="dxa"/>
          </w:tcPr>
          <w:p w14:paraId="155AA220" w14:textId="77777777" w:rsidR="00C87D82" w:rsidRDefault="00C87D82" w:rsidP="006E4BE3">
            <w:pPr>
              <w:spacing w:after="0"/>
              <w:jc w:val="both"/>
            </w:pPr>
            <w:r>
              <w:t>2</w:t>
            </w:r>
          </w:p>
        </w:tc>
      </w:tr>
      <w:tr w:rsidR="00C87D82" w14:paraId="283E6CDF" w14:textId="77777777" w:rsidTr="006E4BE3">
        <w:trPr>
          <w:trHeight w:val="225"/>
          <w:jc w:val="center"/>
        </w:trPr>
        <w:tc>
          <w:tcPr>
            <w:tcW w:w="1912" w:type="dxa"/>
            <w:vAlign w:val="center"/>
          </w:tcPr>
          <w:p w14:paraId="154B2925" w14:textId="77777777" w:rsidR="00C87D82" w:rsidRDefault="00C87D82" w:rsidP="006E4BE3">
            <w:pPr>
              <w:spacing w:after="0"/>
              <w:jc w:val="both"/>
            </w:pPr>
            <w:r>
              <w:t>120</w:t>
            </w:r>
          </w:p>
        </w:tc>
        <w:tc>
          <w:tcPr>
            <w:tcW w:w="1623" w:type="dxa"/>
          </w:tcPr>
          <w:p w14:paraId="7F7637C5" w14:textId="77777777" w:rsidR="00C87D82" w:rsidRDefault="00C87D82" w:rsidP="006E4BE3">
            <w:pPr>
              <w:spacing w:after="0"/>
              <w:jc w:val="both"/>
            </w:pPr>
            <w:r>
              <w:t>2</w:t>
            </w:r>
          </w:p>
        </w:tc>
        <w:tc>
          <w:tcPr>
            <w:tcW w:w="1623" w:type="dxa"/>
          </w:tcPr>
          <w:p w14:paraId="75467DC5" w14:textId="77777777" w:rsidR="00C87D82" w:rsidRDefault="00C87D82" w:rsidP="006E4BE3">
            <w:pPr>
              <w:spacing w:after="0"/>
              <w:jc w:val="both"/>
            </w:pPr>
            <w:r>
              <w:t>2</w:t>
            </w:r>
          </w:p>
        </w:tc>
        <w:tc>
          <w:tcPr>
            <w:tcW w:w="1625" w:type="dxa"/>
          </w:tcPr>
          <w:p w14:paraId="2C53DC7D" w14:textId="77777777" w:rsidR="00C87D82" w:rsidRDefault="00C87D82" w:rsidP="006E4BE3">
            <w:pPr>
              <w:spacing w:after="0"/>
              <w:jc w:val="both"/>
            </w:pPr>
            <w:r>
              <w:t>2</w:t>
            </w:r>
          </w:p>
        </w:tc>
      </w:tr>
    </w:tbl>
    <w:p w14:paraId="7DE36918" w14:textId="77777777" w:rsidR="00C87D82" w:rsidRPr="006D5EF1" w:rsidRDefault="00C87D82" w:rsidP="00C87D82">
      <w:pPr>
        <w:spacing w:after="120" w:line="259" w:lineRule="auto"/>
        <w:jc w:val="both"/>
        <w:rPr>
          <w:rFonts w:eastAsia="等线"/>
          <w:b/>
          <w:bCs/>
          <w:i/>
          <w:kern w:val="24"/>
          <w:lang w:eastAsia="zh-CN"/>
        </w:rPr>
      </w:pPr>
      <w:r>
        <w:t xml:space="preserve">   </w:t>
      </w:r>
      <w:r>
        <w:tab/>
      </w:r>
      <w:r>
        <w:tab/>
      </w:r>
      <w:r>
        <w:tab/>
      </w:r>
      <w:r>
        <w:tab/>
      </w:r>
      <w:r>
        <w:tab/>
        <w:t>Unit of interruption requirement is slot for NR and subframe for LTE.</w:t>
      </w:r>
    </w:p>
    <w:p w14:paraId="354E25B3" w14:textId="77777777" w:rsidR="00C87D82" w:rsidRDefault="00C87D82" w:rsidP="00C87D82">
      <w:pPr>
        <w:spacing w:beforeLines="50" w:before="120" w:afterLines="50" w:after="120"/>
        <w:jc w:val="both"/>
        <w:rPr>
          <w:rFonts w:eastAsia="宋体"/>
          <w:b/>
          <w:bCs/>
          <w:i/>
          <w:kern w:val="24"/>
          <w:lang w:eastAsia="zh-CN"/>
        </w:rPr>
      </w:pPr>
      <w:r>
        <w:rPr>
          <w:rFonts w:eastAsia="宋体"/>
          <w:b/>
          <w:bCs/>
          <w:i/>
          <w:kern w:val="24"/>
          <w:lang w:eastAsia="zh-CN"/>
        </w:rPr>
        <w:t xml:space="preserve">Proposal 3: </w:t>
      </w:r>
      <w:r w:rsidRPr="008A7656">
        <w:rPr>
          <w:rFonts w:eastAsia="宋体"/>
          <w:b/>
          <w:bCs/>
          <w:i/>
          <w:kern w:val="24"/>
          <w:lang w:eastAsia="zh-CN"/>
        </w:rPr>
        <w:t xml:space="preserve">For </w:t>
      </w:r>
      <w:r w:rsidRPr="00C87D82">
        <w:rPr>
          <w:rFonts w:eastAsia="宋体"/>
          <w:b/>
          <w:bCs/>
          <w:i/>
          <w:kern w:val="24"/>
          <w:lang w:eastAsia="zh-CN"/>
        </w:rPr>
        <w:t xml:space="preserve">symbol-level interruption requirement for scenario 1 sync </w:t>
      </w:r>
      <w:proofErr w:type="gramStart"/>
      <w:r w:rsidRPr="00C87D82">
        <w:rPr>
          <w:rFonts w:eastAsia="宋体"/>
          <w:b/>
          <w:bCs/>
          <w:i/>
          <w:kern w:val="24"/>
          <w:lang w:eastAsia="zh-CN"/>
        </w:rPr>
        <w:t>case,</w:t>
      </w:r>
      <w:r>
        <w:rPr>
          <w:rFonts w:eastAsia="宋体"/>
          <w:b/>
          <w:bCs/>
          <w:i/>
          <w:kern w:val="24"/>
          <w:lang w:eastAsia="zh-CN"/>
        </w:rPr>
        <w:t xml:space="preserve">  the</w:t>
      </w:r>
      <w:proofErr w:type="gramEnd"/>
      <w:r>
        <w:rPr>
          <w:rFonts w:eastAsia="宋体"/>
          <w:b/>
          <w:bCs/>
          <w:i/>
          <w:kern w:val="24"/>
          <w:lang w:eastAsia="zh-CN"/>
        </w:rPr>
        <w:t xml:space="preserve"> interruption requirements can be:</w:t>
      </w:r>
    </w:p>
    <w:p w14:paraId="12090A77" w14:textId="13B4A187" w:rsidR="00C87D82" w:rsidRDefault="00C87D82" w:rsidP="00C87D82">
      <w:pPr>
        <w:spacing w:beforeLines="50" w:before="120" w:afterLines="50" w:after="120"/>
        <w:jc w:val="center"/>
        <w:rPr>
          <w:rFonts w:eastAsia="宋体"/>
          <w:b/>
          <w:bCs/>
          <w:i/>
          <w:kern w:val="24"/>
          <w:lang w:eastAsia="zh-CN"/>
        </w:rPr>
      </w:pPr>
      <w:r w:rsidRPr="008A7656">
        <w:rPr>
          <w:rFonts w:eastAsia="宋体"/>
          <w:b/>
          <w:bCs/>
          <w:i/>
          <w:kern w:val="24"/>
          <w:lang w:eastAsia="zh-CN"/>
        </w:rPr>
        <w:t xml:space="preserve">Table </w:t>
      </w:r>
      <w:r w:rsidR="001C1283">
        <w:rPr>
          <w:rFonts w:eastAsia="宋体"/>
          <w:b/>
          <w:bCs/>
          <w:i/>
          <w:kern w:val="24"/>
          <w:lang w:eastAsia="zh-CN"/>
        </w:rPr>
        <w:t>2</w:t>
      </w:r>
      <w:r w:rsidRPr="008A7656">
        <w:rPr>
          <w:rFonts w:eastAsia="宋体"/>
          <w:b/>
          <w:bCs/>
          <w:i/>
          <w:kern w:val="24"/>
          <w:lang w:eastAsia="zh-CN"/>
        </w:rPr>
        <w:t>: Interruption length X1 (</w:t>
      </w:r>
      <w:r>
        <w:rPr>
          <w:rFonts w:eastAsia="宋体"/>
          <w:b/>
          <w:bCs/>
          <w:i/>
          <w:kern w:val="24"/>
          <w:lang w:eastAsia="zh-CN"/>
        </w:rPr>
        <w:t>symbols</w:t>
      </w:r>
      <w:r w:rsidRPr="008A7656">
        <w:rPr>
          <w:rFonts w:eastAsia="宋体"/>
          <w:b/>
          <w:bCs/>
          <w:i/>
          <w:kern w:val="24"/>
          <w:lang w:eastAsia="zh-CN"/>
        </w:rPr>
        <w:t>)</w:t>
      </w:r>
    </w:p>
    <w:tbl>
      <w:tblPr>
        <w:tblW w:w="4420" w:type="dxa"/>
        <w:jc w:val="center"/>
        <w:tblLook w:val="04A0" w:firstRow="1" w:lastRow="0" w:firstColumn="1" w:lastColumn="0" w:noHBand="0" w:noVBand="1"/>
      </w:tblPr>
      <w:tblGrid>
        <w:gridCol w:w="1540"/>
        <w:gridCol w:w="960"/>
        <w:gridCol w:w="960"/>
        <w:gridCol w:w="960"/>
      </w:tblGrid>
      <w:tr w:rsidR="00C87D82" w:rsidRPr="009220D8" w14:paraId="7F751C91" w14:textId="77777777" w:rsidTr="006E4BE3">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320D0" w14:textId="77777777" w:rsidR="00C87D82" w:rsidRPr="009220D8" w:rsidRDefault="00C87D82" w:rsidP="006E4BE3">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76EC47F"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Pr>
                <w:rFonts w:eastAsia="Times New Roman"/>
                <w:color w:val="000000"/>
                <w:sz w:val="22"/>
                <w:szCs w:val="22"/>
                <w:lang w:val="en-US" w:eastAsia="zh-TW"/>
              </w:rPr>
              <w:t xml:space="preserve"> (symbols)</w:t>
            </w:r>
          </w:p>
        </w:tc>
      </w:tr>
      <w:tr w:rsidR="00C87D82" w:rsidRPr="009220D8" w14:paraId="2C9085A0" w14:textId="77777777" w:rsidTr="006E4BE3">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5DE1C" w14:textId="77777777" w:rsidR="00C87D82" w:rsidRPr="009220D8" w:rsidRDefault="00C87D82" w:rsidP="006E4BE3">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B6C6B2"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3F14B11"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1AD9B20E" w14:textId="77777777" w:rsidR="00C87D82" w:rsidRPr="009220D8" w:rsidRDefault="00C87D82" w:rsidP="006E4BE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1C1283" w:rsidRPr="009220D8" w14:paraId="34560083" w14:textId="77777777" w:rsidTr="006E4BE3">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F6309FD" w14:textId="77777777" w:rsidR="001C1283" w:rsidRPr="009220D8" w:rsidRDefault="001C1283" w:rsidP="001C1283">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tcPr>
          <w:p w14:paraId="558317F5" w14:textId="65D96D5B"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213B052C" w14:textId="34099759"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7042236D" w14:textId="6BBA16B2"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3</w:t>
            </w:r>
          </w:p>
        </w:tc>
      </w:tr>
      <w:tr w:rsidR="001C1283" w:rsidRPr="009220D8" w14:paraId="67E05580" w14:textId="77777777" w:rsidTr="006E4BE3">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25E7B6D" w14:textId="77777777" w:rsidR="001C1283" w:rsidRPr="009220D8" w:rsidRDefault="001C1283" w:rsidP="001C1283">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5DB1FCA2" w14:textId="39120B17"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1035AC3F" w14:textId="332C9C58"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761D94BF" w14:textId="50049092"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4</w:t>
            </w:r>
          </w:p>
        </w:tc>
      </w:tr>
      <w:tr w:rsidR="001C1283" w:rsidRPr="009220D8" w14:paraId="3464C0C2" w14:textId="77777777" w:rsidTr="006E4BE3">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43D01EB" w14:textId="77777777" w:rsidR="001C1283" w:rsidRPr="009220D8" w:rsidRDefault="001C1283" w:rsidP="001C1283">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537F55DC" w14:textId="4335A9EA"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tcPr>
          <w:p w14:paraId="570DA952" w14:textId="132C5E84"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422584CF" w14:textId="3898D3F2" w:rsidR="001C1283" w:rsidRPr="00831B38" w:rsidRDefault="001C1283" w:rsidP="001C1283">
            <w:pPr>
              <w:keepNext/>
              <w:spacing w:after="0"/>
              <w:jc w:val="right"/>
              <w:rPr>
                <w:rFonts w:eastAsia="Times New Roman"/>
                <w:color w:val="000000"/>
                <w:sz w:val="22"/>
                <w:szCs w:val="22"/>
                <w:lang w:val="en-US" w:eastAsia="zh-TW"/>
              </w:rPr>
            </w:pPr>
            <w:r>
              <w:rPr>
                <w:color w:val="000000"/>
                <w:sz w:val="22"/>
                <w:szCs w:val="22"/>
              </w:rPr>
              <w:t>5</w:t>
            </w:r>
          </w:p>
        </w:tc>
      </w:tr>
      <w:tr w:rsidR="001C1283" w:rsidRPr="009220D8" w14:paraId="6302E817" w14:textId="77777777" w:rsidTr="006E4BE3">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4397DD" w14:textId="77777777" w:rsidR="001C1283" w:rsidRPr="009220D8" w:rsidRDefault="001C1283" w:rsidP="001C1283">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425B467" w14:textId="757BC425" w:rsidR="001C1283" w:rsidRPr="00831B38" w:rsidRDefault="001C1283" w:rsidP="001C1283">
            <w:pPr>
              <w:spacing w:after="0"/>
              <w:jc w:val="right"/>
              <w:rPr>
                <w:rFonts w:eastAsia="Times New Roman"/>
                <w:color w:val="000000"/>
                <w:sz w:val="22"/>
                <w:szCs w:val="22"/>
                <w:lang w:val="en-US" w:eastAsia="zh-TW"/>
              </w:rPr>
            </w:pPr>
            <w:r w:rsidRPr="00831B38">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86B952" w14:textId="0CC95EA8" w:rsidR="001C1283" w:rsidRPr="00831B38" w:rsidRDefault="001C1283" w:rsidP="001C1283">
            <w:pPr>
              <w:spacing w:after="0"/>
              <w:jc w:val="right"/>
              <w:rPr>
                <w:rFonts w:eastAsia="Times New Roman"/>
                <w:color w:val="000000"/>
                <w:sz w:val="22"/>
                <w:szCs w:val="22"/>
                <w:lang w:val="en-US" w:eastAsia="zh-TW"/>
              </w:rPr>
            </w:pPr>
            <w:r>
              <w:rPr>
                <w:color w:val="000000"/>
                <w:sz w:val="22"/>
                <w:szCs w:val="22"/>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8059D3" w14:textId="6CC624DB" w:rsidR="001C1283" w:rsidRPr="00831B38" w:rsidRDefault="001C1283" w:rsidP="001C1283">
            <w:pPr>
              <w:keepNext/>
              <w:spacing w:after="0"/>
              <w:jc w:val="right"/>
              <w:rPr>
                <w:rFonts w:eastAsia="Times New Roman"/>
                <w:color w:val="000000"/>
                <w:sz w:val="22"/>
                <w:szCs w:val="22"/>
                <w:lang w:val="en-US" w:eastAsia="zh-TW"/>
              </w:rPr>
            </w:pPr>
            <w:r>
              <w:rPr>
                <w:color w:val="000000"/>
                <w:sz w:val="22"/>
                <w:szCs w:val="22"/>
              </w:rPr>
              <w:t>8</w:t>
            </w:r>
          </w:p>
        </w:tc>
      </w:tr>
    </w:tbl>
    <w:p w14:paraId="5036AFA8" w14:textId="77777777" w:rsidR="001C1283" w:rsidRDefault="001C1283" w:rsidP="006E4BE3">
      <w:pPr>
        <w:spacing w:beforeLines="50" w:before="120" w:afterLines="50" w:after="120"/>
        <w:jc w:val="both"/>
        <w:rPr>
          <w:rFonts w:eastAsia="宋体"/>
          <w:b/>
          <w:bCs/>
          <w:i/>
          <w:kern w:val="24"/>
          <w:lang w:eastAsia="zh-CN"/>
        </w:rPr>
      </w:pPr>
      <w:r>
        <w:rPr>
          <w:rFonts w:eastAsia="宋体"/>
          <w:b/>
          <w:bCs/>
          <w:i/>
          <w:kern w:val="24"/>
          <w:lang w:eastAsia="zh-CN"/>
        </w:rPr>
        <w:t xml:space="preserve">Proposal 4: </w:t>
      </w:r>
      <w:r w:rsidRPr="00A94C68">
        <w:rPr>
          <w:rFonts w:eastAsia="宋体" w:hint="eastAsia"/>
          <w:b/>
          <w:bCs/>
          <w:i/>
          <w:kern w:val="24"/>
          <w:lang w:eastAsia="zh-CN"/>
        </w:rPr>
        <w:t>For</w:t>
      </w:r>
      <w:r w:rsidRPr="00DA56DA">
        <w:rPr>
          <w:rFonts w:eastAsia="宋体"/>
          <w:b/>
          <w:bCs/>
          <w:i/>
          <w:kern w:val="24"/>
          <w:lang w:eastAsia="zh-CN"/>
        </w:rPr>
        <w:t xml:space="preserve"> </w:t>
      </w:r>
      <w:r w:rsidRPr="008A7656">
        <w:rPr>
          <w:rFonts w:eastAsia="宋体"/>
          <w:b/>
          <w:bCs/>
          <w:i/>
          <w:kern w:val="24"/>
          <w:lang w:eastAsia="zh-CN"/>
        </w:rPr>
        <w:t>slot-level</w:t>
      </w:r>
      <w:r w:rsidRPr="00A94C68">
        <w:rPr>
          <w:rFonts w:eastAsia="宋体"/>
          <w:b/>
          <w:bCs/>
          <w:i/>
          <w:kern w:val="24"/>
          <w:lang w:eastAsia="zh-CN"/>
        </w:rPr>
        <w:t xml:space="preserve"> interruption requirement</w:t>
      </w:r>
      <w:r>
        <w:rPr>
          <w:rFonts w:eastAsia="宋体"/>
          <w:b/>
          <w:bCs/>
          <w:i/>
          <w:kern w:val="24"/>
          <w:lang w:eastAsia="zh-CN"/>
        </w:rPr>
        <w:t>s</w:t>
      </w:r>
      <w:r w:rsidRPr="00A94C68">
        <w:rPr>
          <w:rFonts w:eastAsia="宋体"/>
          <w:b/>
          <w:bCs/>
          <w:i/>
          <w:kern w:val="24"/>
          <w:lang w:eastAsia="zh-CN"/>
        </w:rPr>
        <w:t xml:space="preserve"> of SRS antenna port switching for scenario 2</w:t>
      </w:r>
      <w:r>
        <w:rPr>
          <w:rFonts w:eastAsia="宋体"/>
          <w:b/>
          <w:bCs/>
          <w:i/>
          <w:kern w:val="24"/>
          <w:lang w:eastAsia="zh-CN"/>
        </w:rPr>
        <w:t>,</w:t>
      </w:r>
      <w:r w:rsidRPr="001C1283">
        <w:rPr>
          <w:rFonts w:eastAsia="宋体"/>
          <w:b/>
          <w:bCs/>
          <w:i/>
          <w:kern w:val="24"/>
          <w:lang w:eastAsia="zh-CN"/>
        </w:rPr>
        <w:t xml:space="preserve"> </w:t>
      </w:r>
      <w:r>
        <w:rPr>
          <w:rFonts w:eastAsia="宋体"/>
          <w:b/>
          <w:bCs/>
          <w:i/>
          <w:kern w:val="24"/>
          <w:lang w:eastAsia="zh-CN"/>
        </w:rPr>
        <w:t>the interruption requirements can be:</w:t>
      </w:r>
    </w:p>
    <w:p w14:paraId="5CFD8D48" w14:textId="77777777" w:rsidR="001C1283" w:rsidRPr="001C1283" w:rsidRDefault="001C1283" w:rsidP="001C1283">
      <w:pPr>
        <w:spacing w:beforeLines="50" w:before="120" w:afterLines="50" w:after="120"/>
        <w:jc w:val="center"/>
        <w:rPr>
          <w:rFonts w:eastAsia="宋体"/>
          <w:b/>
          <w:bCs/>
          <w:i/>
          <w:kern w:val="24"/>
          <w:lang w:eastAsia="zh-CN"/>
        </w:rPr>
      </w:pPr>
      <w:r w:rsidRPr="008A7656">
        <w:rPr>
          <w:rFonts w:eastAsia="宋体"/>
          <w:b/>
          <w:bCs/>
          <w:i/>
          <w:kern w:val="24"/>
          <w:lang w:eastAsia="zh-CN"/>
        </w:rPr>
        <w:t xml:space="preserve">Table </w:t>
      </w:r>
      <w:r>
        <w:rPr>
          <w:rFonts w:eastAsia="宋体"/>
          <w:b/>
          <w:bCs/>
          <w:i/>
          <w:kern w:val="24"/>
          <w:lang w:eastAsia="zh-CN"/>
        </w:rPr>
        <w:t>3</w:t>
      </w:r>
      <w:r w:rsidRPr="008A7656">
        <w:rPr>
          <w:rFonts w:eastAsia="宋体"/>
          <w:b/>
          <w:bCs/>
          <w:i/>
          <w:kern w:val="24"/>
          <w:lang w:eastAsia="zh-CN"/>
        </w:rPr>
        <w:t>: Interruption length X1 (</w:t>
      </w:r>
      <w:r>
        <w:rPr>
          <w:rFonts w:eastAsia="宋体"/>
          <w:b/>
          <w:bCs/>
          <w:i/>
          <w:kern w:val="24"/>
          <w:lang w:eastAsia="zh-CN"/>
        </w:rPr>
        <w:t>slots</w:t>
      </w:r>
      <w:r w:rsidRPr="008A7656">
        <w:rPr>
          <w:rFonts w:eastAsia="宋体"/>
          <w:b/>
          <w:bCs/>
          <w:i/>
          <w:kern w:val="24"/>
          <w:lang w:eastAsia="zh-CN"/>
        </w:rPr>
        <w:t>)</w:t>
      </w:r>
    </w:p>
    <w:tbl>
      <w:tblPr>
        <w:tblStyle w:val="aff"/>
        <w:tblW w:w="0" w:type="auto"/>
        <w:tblInd w:w="1430" w:type="dxa"/>
        <w:tblLook w:val="04A0" w:firstRow="1" w:lastRow="0" w:firstColumn="1" w:lastColumn="0" w:noHBand="0" w:noVBand="1"/>
      </w:tblPr>
      <w:tblGrid>
        <w:gridCol w:w="1690"/>
        <w:gridCol w:w="1690"/>
        <w:gridCol w:w="1690"/>
        <w:gridCol w:w="1692"/>
      </w:tblGrid>
      <w:tr w:rsidR="00C87D82" w14:paraId="6F2DBF77" w14:textId="77777777" w:rsidTr="006E4BE3">
        <w:trPr>
          <w:trHeight w:val="235"/>
        </w:trPr>
        <w:tc>
          <w:tcPr>
            <w:tcW w:w="1690" w:type="dxa"/>
            <w:vMerge w:val="restart"/>
            <w:vAlign w:val="center"/>
          </w:tcPr>
          <w:p w14:paraId="0CAF186E" w14:textId="77777777" w:rsidR="00C87D82" w:rsidRDefault="00C87D82" w:rsidP="006E4BE3">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3448FD64" w14:textId="77777777" w:rsidR="00C87D82" w:rsidRDefault="00C87D82" w:rsidP="006E4BE3">
            <w:pPr>
              <w:spacing w:after="0"/>
              <w:jc w:val="center"/>
              <w:rPr>
                <w:lang w:val="en-US" w:eastAsia="zh-CN"/>
              </w:rPr>
            </w:pPr>
            <w:r>
              <w:rPr>
                <w:lang w:eastAsia="zh-CN"/>
              </w:rPr>
              <w:t>Aggressor CC SCS (kHz)</w:t>
            </w:r>
          </w:p>
        </w:tc>
      </w:tr>
      <w:tr w:rsidR="00C87D82" w14:paraId="65852FD8" w14:textId="77777777" w:rsidTr="006E4BE3">
        <w:trPr>
          <w:trHeight w:val="363"/>
        </w:trPr>
        <w:tc>
          <w:tcPr>
            <w:tcW w:w="1690" w:type="dxa"/>
            <w:vMerge/>
          </w:tcPr>
          <w:p w14:paraId="491725C7" w14:textId="77777777" w:rsidR="00C87D82" w:rsidRDefault="00C87D82" w:rsidP="006E4BE3">
            <w:pPr>
              <w:spacing w:after="0"/>
              <w:jc w:val="both"/>
              <w:rPr>
                <w:lang w:eastAsia="zh-CN"/>
              </w:rPr>
            </w:pPr>
          </w:p>
        </w:tc>
        <w:tc>
          <w:tcPr>
            <w:tcW w:w="1690" w:type="dxa"/>
            <w:vAlign w:val="center"/>
          </w:tcPr>
          <w:p w14:paraId="18110C5A" w14:textId="77777777" w:rsidR="00C87D82" w:rsidRDefault="00C87D82" w:rsidP="006E4BE3">
            <w:pPr>
              <w:spacing w:after="0"/>
              <w:jc w:val="both"/>
              <w:rPr>
                <w:lang w:val="en-US" w:eastAsia="zh-CN"/>
              </w:rPr>
            </w:pPr>
            <w:r>
              <w:rPr>
                <w:lang w:eastAsia="zh-CN"/>
              </w:rPr>
              <w:t xml:space="preserve">15 </w:t>
            </w:r>
          </w:p>
        </w:tc>
        <w:tc>
          <w:tcPr>
            <w:tcW w:w="1690" w:type="dxa"/>
            <w:vAlign w:val="center"/>
          </w:tcPr>
          <w:p w14:paraId="61138FFE" w14:textId="77777777" w:rsidR="00C87D82" w:rsidRDefault="00C87D82" w:rsidP="006E4BE3">
            <w:pPr>
              <w:spacing w:after="0"/>
              <w:jc w:val="both"/>
              <w:rPr>
                <w:lang w:val="en-US" w:eastAsia="zh-CN"/>
              </w:rPr>
            </w:pPr>
            <w:r>
              <w:rPr>
                <w:lang w:eastAsia="zh-CN"/>
              </w:rPr>
              <w:t>30</w:t>
            </w:r>
          </w:p>
        </w:tc>
        <w:tc>
          <w:tcPr>
            <w:tcW w:w="1692" w:type="dxa"/>
            <w:vAlign w:val="center"/>
          </w:tcPr>
          <w:p w14:paraId="4687DF0F" w14:textId="77777777" w:rsidR="00C87D82" w:rsidRDefault="00C87D82" w:rsidP="006E4BE3">
            <w:pPr>
              <w:spacing w:after="0"/>
              <w:jc w:val="both"/>
              <w:rPr>
                <w:lang w:val="en-US" w:eastAsia="zh-CN"/>
              </w:rPr>
            </w:pPr>
            <w:r>
              <w:rPr>
                <w:lang w:eastAsia="zh-CN"/>
              </w:rPr>
              <w:t>60</w:t>
            </w:r>
          </w:p>
        </w:tc>
      </w:tr>
      <w:tr w:rsidR="00C87D82" w14:paraId="6EEBB417" w14:textId="77777777" w:rsidTr="006E4BE3">
        <w:trPr>
          <w:trHeight w:val="252"/>
        </w:trPr>
        <w:tc>
          <w:tcPr>
            <w:tcW w:w="1690" w:type="dxa"/>
            <w:vAlign w:val="center"/>
          </w:tcPr>
          <w:p w14:paraId="418952CD" w14:textId="77777777" w:rsidR="00C87D82" w:rsidRDefault="00C87D82" w:rsidP="006E4BE3">
            <w:pPr>
              <w:spacing w:after="0"/>
              <w:jc w:val="both"/>
              <w:rPr>
                <w:lang w:val="en-US" w:eastAsia="zh-CN"/>
              </w:rPr>
            </w:pPr>
            <w:r>
              <w:rPr>
                <w:lang w:eastAsia="zh-CN"/>
              </w:rPr>
              <w:t>15 (NR or LTE)</w:t>
            </w:r>
          </w:p>
        </w:tc>
        <w:tc>
          <w:tcPr>
            <w:tcW w:w="1690" w:type="dxa"/>
            <w:vAlign w:val="bottom"/>
          </w:tcPr>
          <w:p w14:paraId="4C3A5A70"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c>
          <w:tcPr>
            <w:tcW w:w="1690" w:type="dxa"/>
            <w:vAlign w:val="bottom"/>
          </w:tcPr>
          <w:p w14:paraId="75AC5DF7"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c>
          <w:tcPr>
            <w:tcW w:w="1692" w:type="dxa"/>
            <w:vAlign w:val="bottom"/>
          </w:tcPr>
          <w:p w14:paraId="709DC06B"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r>
      <w:tr w:rsidR="00C87D82" w14:paraId="0D4D095E" w14:textId="77777777" w:rsidTr="006E4BE3">
        <w:trPr>
          <w:trHeight w:val="252"/>
        </w:trPr>
        <w:tc>
          <w:tcPr>
            <w:tcW w:w="1690" w:type="dxa"/>
            <w:vAlign w:val="center"/>
          </w:tcPr>
          <w:p w14:paraId="6368D3DC" w14:textId="77777777" w:rsidR="00C87D82" w:rsidRDefault="00C87D82" w:rsidP="006E4BE3">
            <w:pPr>
              <w:spacing w:after="0"/>
              <w:jc w:val="both"/>
              <w:rPr>
                <w:lang w:val="en-US" w:eastAsia="zh-CN"/>
              </w:rPr>
            </w:pPr>
            <w:r>
              <w:rPr>
                <w:lang w:eastAsia="zh-CN"/>
              </w:rPr>
              <w:t>30</w:t>
            </w:r>
          </w:p>
        </w:tc>
        <w:tc>
          <w:tcPr>
            <w:tcW w:w="1690" w:type="dxa"/>
            <w:vAlign w:val="bottom"/>
          </w:tcPr>
          <w:p w14:paraId="4794825A" w14:textId="77777777" w:rsidR="00C87D82" w:rsidRDefault="00C87D82" w:rsidP="006E4BE3">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275991F6"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c>
          <w:tcPr>
            <w:tcW w:w="1692" w:type="dxa"/>
            <w:vAlign w:val="bottom"/>
          </w:tcPr>
          <w:p w14:paraId="324146FC"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r>
      <w:tr w:rsidR="00C87D82" w14:paraId="7F900520" w14:textId="77777777" w:rsidTr="006E4BE3">
        <w:trPr>
          <w:trHeight w:val="252"/>
        </w:trPr>
        <w:tc>
          <w:tcPr>
            <w:tcW w:w="1690" w:type="dxa"/>
            <w:vAlign w:val="center"/>
          </w:tcPr>
          <w:p w14:paraId="5F6D0A20" w14:textId="77777777" w:rsidR="00C87D82" w:rsidRDefault="00C87D82" w:rsidP="006E4BE3">
            <w:pPr>
              <w:spacing w:after="0"/>
              <w:jc w:val="both"/>
              <w:rPr>
                <w:lang w:val="en-US" w:eastAsia="zh-CN"/>
              </w:rPr>
            </w:pPr>
            <w:r>
              <w:rPr>
                <w:lang w:eastAsia="zh-CN"/>
              </w:rPr>
              <w:t>60</w:t>
            </w:r>
          </w:p>
        </w:tc>
        <w:tc>
          <w:tcPr>
            <w:tcW w:w="1690" w:type="dxa"/>
            <w:vAlign w:val="bottom"/>
          </w:tcPr>
          <w:p w14:paraId="752A698E" w14:textId="77777777" w:rsidR="00C87D82" w:rsidRDefault="00C87D82" w:rsidP="006E4BE3">
            <w:pPr>
              <w:spacing w:after="0"/>
              <w:jc w:val="both"/>
              <w:rPr>
                <w:lang w:val="en-US" w:eastAsia="zh-CN"/>
              </w:rPr>
            </w:pPr>
            <w:r>
              <w:rPr>
                <w:rFonts w:eastAsia="Times New Roman"/>
                <w:color w:val="000000"/>
                <w:sz w:val="22"/>
                <w:szCs w:val="22"/>
                <w:lang w:val="en-US" w:eastAsia="zh-TW"/>
              </w:rPr>
              <w:t>3</w:t>
            </w:r>
          </w:p>
        </w:tc>
        <w:tc>
          <w:tcPr>
            <w:tcW w:w="1690" w:type="dxa"/>
            <w:vAlign w:val="bottom"/>
          </w:tcPr>
          <w:p w14:paraId="7720570E" w14:textId="77777777" w:rsidR="00C87D82" w:rsidRDefault="00C87D82" w:rsidP="006E4BE3">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2EB8B8A3" w14:textId="77777777" w:rsidR="00C87D82" w:rsidRDefault="00C87D82" w:rsidP="006E4BE3">
            <w:pPr>
              <w:spacing w:after="0"/>
              <w:jc w:val="both"/>
              <w:rPr>
                <w:lang w:val="en-US" w:eastAsia="zh-CN"/>
              </w:rPr>
            </w:pPr>
            <w:r w:rsidRPr="009220D8">
              <w:rPr>
                <w:rFonts w:eastAsia="Times New Roman"/>
                <w:color w:val="000000"/>
                <w:sz w:val="22"/>
                <w:szCs w:val="22"/>
                <w:lang w:val="en-US" w:eastAsia="zh-TW"/>
              </w:rPr>
              <w:t>2</w:t>
            </w:r>
          </w:p>
        </w:tc>
      </w:tr>
      <w:tr w:rsidR="00C87D82" w14:paraId="1BE48F57" w14:textId="77777777" w:rsidTr="006E4BE3">
        <w:trPr>
          <w:trHeight w:val="252"/>
        </w:trPr>
        <w:tc>
          <w:tcPr>
            <w:tcW w:w="1690" w:type="dxa"/>
            <w:vAlign w:val="center"/>
          </w:tcPr>
          <w:p w14:paraId="53219A81" w14:textId="77777777" w:rsidR="00C87D82" w:rsidRDefault="00C87D82" w:rsidP="006E4BE3">
            <w:pPr>
              <w:spacing w:after="0"/>
              <w:jc w:val="both"/>
              <w:rPr>
                <w:lang w:val="en-US" w:eastAsia="zh-CN"/>
              </w:rPr>
            </w:pPr>
            <w:r>
              <w:rPr>
                <w:lang w:val="en-US" w:eastAsia="zh-CN"/>
              </w:rPr>
              <w:t>120</w:t>
            </w:r>
          </w:p>
        </w:tc>
        <w:tc>
          <w:tcPr>
            <w:tcW w:w="1690" w:type="dxa"/>
            <w:vAlign w:val="bottom"/>
          </w:tcPr>
          <w:p w14:paraId="4B3126B2" w14:textId="77777777" w:rsidR="00C87D82" w:rsidRDefault="00C87D82" w:rsidP="006E4BE3">
            <w:pPr>
              <w:spacing w:after="0"/>
              <w:jc w:val="both"/>
              <w:rPr>
                <w:lang w:val="en-US" w:eastAsia="zh-CN"/>
              </w:rPr>
            </w:pPr>
            <w:r>
              <w:rPr>
                <w:rFonts w:eastAsia="Times New Roman"/>
                <w:color w:val="000000"/>
                <w:sz w:val="22"/>
                <w:szCs w:val="22"/>
                <w:lang w:val="en-US" w:eastAsia="zh-TW"/>
              </w:rPr>
              <w:t>5</w:t>
            </w:r>
          </w:p>
        </w:tc>
        <w:tc>
          <w:tcPr>
            <w:tcW w:w="1690" w:type="dxa"/>
            <w:vAlign w:val="bottom"/>
          </w:tcPr>
          <w:p w14:paraId="37A660B8" w14:textId="77777777" w:rsidR="00C87D82" w:rsidRDefault="00C87D82" w:rsidP="006E4BE3">
            <w:pPr>
              <w:spacing w:after="0"/>
              <w:jc w:val="both"/>
              <w:rPr>
                <w:lang w:val="en-US" w:eastAsia="zh-CN"/>
              </w:rPr>
            </w:pPr>
            <w:r>
              <w:rPr>
                <w:rFonts w:eastAsia="Times New Roman"/>
                <w:color w:val="000000"/>
                <w:sz w:val="22"/>
                <w:szCs w:val="22"/>
                <w:lang w:val="en-US" w:eastAsia="zh-TW"/>
              </w:rPr>
              <w:t>3</w:t>
            </w:r>
          </w:p>
        </w:tc>
        <w:tc>
          <w:tcPr>
            <w:tcW w:w="1692" w:type="dxa"/>
            <w:vAlign w:val="bottom"/>
          </w:tcPr>
          <w:p w14:paraId="04D93575" w14:textId="77777777" w:rsidR="00C87D82" w:rsidRDefault="00C87D82" w:rsidP="006E4BE3">
            <w:pPr>
              <w:spacing w:after="0"/>
              <w:jc w:val="both"/>
              <w:rPr>
                <w:lang w:val="en-US" w:eastAsia="zh-CN"/>
              </w:rPr>
            </w:pPr>
            <w:r>
              <w:rPr>
                <w:rFonts w:eastAsia="Times New Roman"/>
                <w:color w:val="000000"/>
                <w:sz w:val="22"/>
                <w:szCs w:val="22"/>
                <w:lang w:val="en-US" w:eastAsia="zh-TW"/>
              </w:rPr>
              <w:t>3</w:t>
            </w:r>
          </w:p>
        </w:tc>
      </w:tr>
    </w:tbl>
    <w:p w14:paraId="2A5BBB2C" w14:textId="77777777" w:rsidR="00C87D82" w:rsidRPr="00C87D82" w:rsidRDefault="00C87D82" w:rsidP="00C87D82">
      <w:pPr>
        <w:pStyle w:val="afd"/>
        <w:spacing w:after="120" w:line="259" w:lineRule="auto"/>
        <w:ind w:left="1212" w:firstLine="208"/>
        <w:jc w:val="both"/>
        <w:rPr>
          <w:lang w:val="en-US" w:eastAsia="zh-CN"/>
        </w:rPr>
      </w:pPr>
      <w:r>
        <w:rPr>
          <w:lang w:val="en-US" w:eastAsia="zh-CN"/>
        </w:rPr>
        <w:t>Unit of interruption requirement is slot for NR and subframe for LTE.</w:t>
      </w:r>
    </w:p>
    <w:p w14:paraId="0C5CB64D" w14:textId="0AA322DA" w:rsidR="007D298D" w:rsidRPr="00C87D82" w:rsidRDefault="007D298D" w:rsidP="007D298D">
      <w:pPr>
        <w:jc w:val="both"/>
        <w:rPr>
          <w:rFonts w:eastAsia="宋体"/>
          <w:b/>
          <w:bCs/>
          <w:i/>
          <w:kern w:val="24"/>
          <w:lang w:val="en-US" w:eastAsia="zh-CN"/>
        </w:rPr>
      </w:pPr>
    </w:p>
    <w:p w14:paraId="7CF87B45" w14:textId="6DDEFFC5" w:rsidR="009D1BE4" w:rsidRDefault="009D1BE4" w:rsidP="00D427B1">
      <w:pPr>
        <w:pStyle w:val="1"/>
        <w:jc w:val="both"/>
        <w:rPr>
          <w:lang w:eastAsia="ja-JP"/>
        </w:rPr>
      </w:pPr>
      <w:r w:rsidRPr="00891A01">
        <w:rPr>
          <w:rFonts w:hint="eastAsia"/>
          <w:lang w:eastAsia="ja-JP"/>
        </w:rPr>
        <w:t>References</w:t>
      </w:r>
    </w:p>
    <w:p w14:paraId="71E4C7B4" w14:textId="38E7FBD7" w:rsidR="00E4502A" w:rsidRDefault="00BB0BDD" w:rsidP="00D427B1">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w:t>
      </w:r>
      <w:r w:rsidR="00873E49" w:rsidRPr="00873E49">
        <w:rPr>
          <w:rFonts w:eastAsia="Malgun Gothic"/>
          <w:lang w:eastAsia="ko-KR"/>
        </w:rPr>
        <w:t>2</w:t>
      </w:r>
      <w:r w:rsidR="00761EC1">
        <w:rPr>
          <w:rFonts w:eastAsia="Malgun Gothic"/>
          <w:lang w:eastAsia="ko-KR"/>
        </w:rPr>
        <w:t>202600</w:t>
      </w:r>
      <w:r w:rsidR="00026CF3" w:rsidRPr="00026CF3">
        <w:rPr>
          <w:rFonts w:eastAsia="Malgun Gothic"/>
          <w:lang w:eastAsia="ko-KR"/>
        </w:rPr>
        <w:t>, WF on further RRM enhancement for NR and MR-DC - SRS antenna port switching</w:t>
      </w:r>
      <w:r w:rsidR="00026CF3">
        <w:rPr>
          <w:rFonts w:eastAsia="Malgun Gothic"/>
          <w:lang w:eastAsia="ko-KR"/>
        </w:rPr>
        <w:t>, Apple</w:t>
      </w:r>
      <w:r w:rsidR="00B061B3">
        <w:rPr>
          <w:rFonts w:eastAsia="Malgun Gothic"/>
          <w:lang w:eastAsia="ko-KR"/>
        </w:rPr>
        <w:t>.</w:t>
      </w:r>
      <w:bookmarkEnd w:id="2"/>
    </w:p>
    <w:p w14:paraId="6D569B50" w14:textId="2368A60C" w:rsidR="00761EC1" w:rsidRDefault="00761EC1" w:rsidP="00761EC1">
      <w:pPr>
        <w:jc w:val="both"/>
        <w:rPr>
          <w:rFonts w:eastAsia="Malgun Gothic"/>
          <w:lang w:eastAsia="ko-KR"/>
        </w:rPr>
      </w:pPr>
      <w:r w:rsidRPr="002C4B91">
        <w:rPr>
          <w:rFonts w:eastAsia="Malgun Gothic" w:hint="eastAsia"/>
          <w:lang w:eastAsia="ko-KR"/>
        </w:rPr>
        <w:t>[</w:t>
      </w:r>
      <w:r w:rsidRPr="002C4B91">
        <w:rPr>
          <w:rFonts w:eastAsia="Malgun Gothic"/>
          <w:lang w:eastAsia="ko-KR"/>
        </w:rPr>
        <w:t>2] R4-2</w:t>
      </w:r>
      <w:r>
        <w:rPr>
          <w:rFonts w:eastAsia="Malgun Gothic"/>
          <w:lang w:eastAsia="ko-KR"/>
        </w:rPr>
        <w:t>201134,</w:t>
      </w:r>
      <w:r w:rsidRPr="002C4B91">
        <w:rPr>
          <w:rFonts w:eastAsia="Malgun Gothic"/>
          <w:lang w:eastAsia="ko-KR"/>
        </w:rPr>
        <w:t xml:space="preserve"> Discussion </w:t>
      </w:r>
      <w:r w:rsidRPr="002C4B91">
        <w:rPr>
          <w:rFonts w:eastAsia="Malgun Gothic" w:hint="eastAsia"/>
          <w:lang w:eastAsia="ko-KR"/>
        </w:rPr>
        <w:t xml:space="preserve">on </w:t>
      </w:r>
      <w:r w:rsidRPr="002C4B91">
        <w:rPr>
          <w:rFonts w:eastAsia="Malgun Gothic"/>
          <w:lang w:eastAsia="ko-KR"/>
        </w:rPr>
        <w:t>RRM requirements for SRS antenna port switching, OPPO</w:t>
      </w:r>
    </w:p>
    <w:p w14:paraId="665F8266" w14:textId="77777777" w:rsidR="002A2E38" w:rsidRPr="00761EC1" w:rsidRDefault="002A2E38" w:rsidP="00D427B1">
      <w:pPr>
        <w:jc w:val="both"/>
        <w:rPr>
          <w:rFonts w:eastAsia="Malgun Gothic"/>
          <w:lang w:eastAsia="ko-KR"/>
        </w:rPr>
      </w:pPr>
    </w:p>
    <w:sectPr w:rsidR="002A2E38" w:rsidRPr="00761EC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A3D7" w14:textId="77777777" w:rsidR="00867654" w:rsidRDefault="00867654">
      <w:r>
        <w:separator/>
      </w:r>
    </w:p>
  </w:endnote>
  <w:endnote w:type="continuationSeparator" w:id="0">
    <w:p w14:paraId="763A3972" w14:textId="77777777" w:rsidR="00867654" w:rsidRDefault="0086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F97CD" w14:textId="77777777" w:rsidR="00867654" w:rsidRDefault="00867654">
      <w:r>
        <w:separator/>
      </w:r>
    </w:p>
  </w:footnote>
  <w:footnote w:type="continuationSeparator" w:id="0">
    <w:p w14:paraId="1DF1E41E" w14:textId="77777777" w:rsidR="00867654" w:rsidRDefault="0086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682"/>
    <w:multiLevelType w:val="hybridMultilevel"/>
    <w:tmpl w:val="B8F06576"/>
    <w:lvl w:ilvl="0" w:tplc="EF926BF4">
      <w:start w:val="1"/>
      <w:numFmt w:val="decimal"/>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21F94"/>
    <w:multiLevelType w:val="hybridMultilevel"/>
    <w:tmpl w:val="6E30B0DA"/>
    <w:lvl w:ilvl="0" w:tplc="49165FA0">
      <w:start w:val="1"/>
      <w:numFmt w:val="bullet"/>
      <w:lvlText w:val="•"/>
      <w:lvlJc w:val="left"/>
      <w:pPr>
        <w:tabs>
          <w:tab w:val="num" w:pos="720"/>
        </w:tabs>
        <w:ind w:left="720" w:hanging="360"/>
      </w:pPr>
      <w:rPr>
        <w:rFonts w:ascii="Arial" w:hAnsi="Arial" w:hint="default"/>
      </w:rPr>
    </w:lvl>
    <w:lvl w:ilvl="1" w:tplc="F15E3812" w:tentative="1">
      <w:start w:val="1"/>
      <w:numFmt w:val="bullet"/>
      <w:lvlText w:val="•"/>
      <w:lvlJc w:val="left"/>
      <w:pPr>
        <w:tabs>
          <w:tab w:val="num" w:pos="1440"/>
        </w:tabs>
        <w:ind w:left="1440" w:hanging="360"/>
      </w:pPr>
      <w:rPr>
        <w:rFonts w:ascii="Arial" w:hAnsi="Arial" w:hint="default"/>
      </w:rPr>
    </w:lvl>
    <w:lvl w:ilvl="2" w:tplc="69EABB14">
      <w:start w:val="1"/>
      <w:numFmt w:val="bullet"/>
      <w:lvlText w:val="•"/>
      <w:lvlJc w:val="left"/>
      <w:pPr>
        <w:tabs>
          <w:tab w:val="num" w:pos="2160"/>
        </w:tabs>
        <w:ind w:left="2160" w:hanging="360"/>
      </w:pPr>
      <w:rPr>
        <w:rFonts w:ascii="Arial" w:hAnsi="Arial" w:hint="default"/>
      </w:rPr>
    </w:lvl>
    <w:lvl w:ilvl="3" w:tplc="A32EB394">
      <w:numFmt w:val="bullet"/>
      <w:lvlText w:val="–"/>
      <w:lvlJc w:val="left"/>
      <w:pPr>
        <w:tabs>
          <w:tab w:val="num" w:pos="2880"/>
        </w:tabs>
        <w:ind w:left="2880" w:hanging="360"/>
      </w:pPr>
      <w:rPr>
        <w:rFonts w:ascii="Arial" w:hAnsi="Arial" w:hint="default"/>
      </w:rPr>
    </w:lvl>
    <w:lvl w:ilvl="4" w:tplc="BBFE99AC" w:tentative="1">
      <w:start w:val="1"/>
      <w:numFmt w:val="bullet"/>
      <w:lvlText w:val="•"/>
      <w:lvlJc w:val="left"/>
      <w:pPr>
        <w:tabs>
          <w:tab w:val="num" w:pos="3600"/>
        </w:tabs>
        <w:ind w:left="3600" w:hanging="360"/>
      </w:pPr>
      <w:rPr>
        <w:rFonts w:ascii="Arial" w:hAnsi="Arial" w:hint="default"/>
      </w:rPr>
    </w:lvl>
    <w:lvl w:ilvl="5" w:tplc="FAC61746" w:tentative="1">
      <w:start w:val="1"/>
      <w:numFmt w:val="bullet"/>
      <w:lvlText w:val="•"/>
      <w:lvlJc w:val="left"/>
      <w:pPr>
        <w:tabs>
          <w:tab w:val="num" w:pos="4320"/>
        </w:tabs>
        <w:ind w:left="4320" w:hanging="360"/>
      </w:pPr>
      <w:rPr>
        <w:rFonts w:ascii="Arial" w:hAnsi="Arial" w:hint="default"/>
      </w:rPr>
    </w:lvl>
    <w:lvl w:ilvl="6" w:tplc="61568116" w:tentative="1">
      <w:start w:val="1"/>
      <w:numFmt w:val="bullet"/>
      <w:lvlText w:val="•"/>
      <w:lvlJc w:val="left"/>
      <w:pPr>
        <w:tabs>
          <w:tab w:val="num" w:pos="5040"/>
        </w:tabs>
        <w:ind w:left="5040" w:hanging="360"/>
      </w:pPr>
      <w:rPr>
        <w:rFonts w:ascii="Arial" w:hAnsi="Arial" w:hint="default"/>
      </w:rPr>
    </w:lvl>
    <w:lvl w:ilvl="7" w:tplc="9E8841D0" w:tentative="1">
      <w:start w:val="1"/>
      <w:numFmt w:val="bullet"/>
      <w:lvlText w:val="•"/>
      <w:lvlJc w:val="left"/>
      <w:pPr>
        <w:tabs>
          <w:tab w:val="num" w:pos="5760"/>
        </w:tabs>
        <w:ind w:left="5760" w:hanging="360"/>
      </w:pPr>
      <w:rPr>
        <w:rFonts w:ascii="Arial" w:hAnsi="Arial" w:hint="default"/>
      </w:rPr>
    </w:lvl>
    <w:lvl w:ilvl="8" w:tplc="37C4A9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73CC6"/>
    <w:multiLevelType w:val="hybridMultilevel"/>
    <w:tmpl w:val="810641A2"/>
    <w:lvl w:ilvl="0" w:tplc="4C7E0324">
      <w:start w:val="1"/>
      <w:numFmt w:val="bullet"/>
      <w:lvlText w:val="•"/>
      <w:lvlJc w:val="left"/>
      <w:pPr>
        <w:tabs>
          <w:tab w:val="num" w:pos="720"/>
        </w:tabs>
        <w:ind w:left="720" w:hanging="360"/>
      </w:pPr>
      <w:rPr>
        <w:rFonts w:ascii="Arial" w:hAnsi="Arial" w:hint="default"/>
      </w:rPr>
    </w:lvl>
    <w:lvl w:ilvl="1" w:tplc="FE327D02" w:tentative="1">
      <w:start w:val="1"/>
      <w:numFmt w:val="bullet"/>
      <w:lvlText w:val="•"/>
      <w:lvlJc w:val="left"/>
      <w:pPr>
        <w:tabs>
          <w:tab w:val="num" w:pos="1440"/>
        </w:tabs>
        <w:ind w:left="1440" w:hanging="360"/>
      </w:pPr>
      <w:rPr>
        <w:rFonts w:ascii="Arial" w:hAnsi="Arial" w:hint="default"/>
      </w:rPr>
    </w:lvl>
    <w:lvl w:ilvl="2" w:tplc="412807E0">
      <w:start w:val="1"/>
      <w:numFmt w:val="bullet"/>
      <w:lvlText w:val="•"/>
      <w:lvlJc w:val="left"/>
      <w:pPr>
        <w:tabs>
          <w:tab w:val="num" w:pos="2160"/>
        </w:tabs>
        <w:ind w:left="2160" w:hanging="360"/>
      </w:pPr>
      <w:rPr>
        <w:rFonts w:ascii="Arial" w:hAnsi="Arial" w:hint="default"/>
      </w:rPr>
    </w:lvl>
    <w:lvl w:ilvl="3" w:tplc="9184F68E" w:tentative="1">
      <w:start w:val="1"/>
      <w:numFmt w:val="bullet"/>
      <w:lvlText w:val="•"/>
      <w:lvlJc w:val="left"/>
      <w:pPr>
        <w:tabs>
          <w:tab w:val="num" w:pos="2880"/>
        </w:tabs>
        <w:ind w:left="2880" w:hanging="360"/>
      </w:pPr>
      <w:rPr>
        <w:rFonts w:ascii="Arial" w:hAnsi="Arial" w:hint="default"/>
      </w:rPr>
    </w:lvl>
    <w:lvl w:ilvl="4" w:tplc="43E287FC" w:tentative="1">
      <w:start w:val="1"/>
      <w:numFmt w:val="bullet"/>
      <w:lvlText w:val="•"/>
      <w:lvlJc w:val="left"/>
      <w:pPr>
        <w:tabs>
          <w:tab w:val="num" w:pos="3600"/>
        </w:tabs>
        <w:ind w:left="3600" w:hanging="360"/>
      </w:pPr>
      <w:rPr>
        <w:rFonts w:ascii="Arial" w:hAnsi="Arial" w:hint="default"/>
      </w:rPr>
    </w:lvl>
    <w:lvl w:ilvl="5" w:tplc="33EA0654" w:tentative="1">
      <w:start w:val="1"/>
      <w:numFmt w:val="bullet"/>
      <w:lvlText w:val="•"/>
      <w:lvlJc w:val="left"/>
      <w:pPr>
        <w:tabs>
          <w:tab w:val="num" w:pos="4320"/>
        </w:tabs>
        <w:ind w:left="4320" w:hanging="360"/>
      </w:pPr>
      <w:rPr>
        <w:rFonts w:ascii="Arial" w:hAnsi="Arial" w:hint="default"/>
      </w:rPr>
    </w:lvl>
    <w:lvl w:ilvl="6" w:tplc="1D40A88A" w:tentative="1">
      <w:start w:val="1"/>
      <w:numFmt w:val="bullet"/>
      <w:lvlText w:val="•"/>
      <w:lvlJc w:val="left"/>
      <w:pPr>
        <w:tabs>
          <w:tab w:val="num" w:pos="5040"/>
        </w:tabs>
        <w:ind w:left="5040" w:hanging="360"/>
      </w:pPr>
      <w:rPr>
        <w:rFonts w:ascii="Arial" w:hAnsi="Arial" w:hint="default"/>
      </w:rPr>
    </w:lvl>
    <w:lvl w:ilvl="7" w:tplc="6346E836" w:tentative="1">
      <w:start w:val="1"/>
      <w:numFmt w:val="bullet"/>
      <w:lvlText w:val="•"/>
      <w:lvlJc w:val="left"/>
      <w:pPr>
        <w:tabs>
          <w:tab w:val="num" w:pos="5760"/>
        </w:tabs>
        <w:ind w:left="5760" w:hanging="360"/>
      </w:pPr>
      <w:rPr>
        <w:rFonts w:ascii="Arial" w:hAnsi="Arial" w:hint="default"/>
      </w:rPr>
    </w:lvl>
    <w:lvl w:ilvl="8" w:tplc="1ACA3B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67E"/>
    <w:multiLevelType w:val="hybridMultilevel"/>
    <w:tmpl w:val="0EFEA744"/>
    <w:lvl w:ilvl="0" w:tplc="4B265B34">
      <w:start w:val="1"/>
      <w:numFmt w:val="bullet"/>
      <w:lvlText w:val="–"/>
      <w:lvlJc w:val="left"/>
      <w:pPr>
        <w:tabs>
          <w:tab w:val="num" w:pos="720"/>
        </w:tabs>
        <w:ind w:left="720" w:hanging="360"/>
      </w:pPr>
      <w:rPr>
        <w:rFonts w:ascii="Arial" w:hAnsi="Arial" w:hint="default"/>
      </w:rPr>
    </w:lvl>
    <w:lvl w:ilvl="1" w:tplc="5D26DC34" w:tentative="1">
      <w:start w:val="1"/>
      <w:numFmt w:val="bullet"/>
      <w:lvlText w:val="–"/>
      <w:lvlJc w:val="left"/>
      <w:pPr>
        <w:tabs>
          <w:tab w:val="num" w:pos="1440"/>
        </w:tabs>
        <w:ind w:left="1440" w:hanging="360"/>
      </w:pPr>
      <w:rPr>
        <w:rFonts w:ascii="Arial" w:hAnsi="Arial" w:hint="default"/>
      </w:rPr>
    </w:lvl>
    <w:lvl w:ilvl="2" w:tplc="79B0E988" w:tentative="1">
      <w:start w:val="1"/>
      <w:numFmt w:val="bullet"/>
      <w:lvlText w:val="–"/>
      <w:lvlJc w:val="left"/>
      <w:pPr>
        <w:tabs>
          <w:tab w:val="num" w:pos="2160"/>
        </w:tabs>
        <w:ind w:left="2160" w:hanging="360"/>
      </w:pPr>
      <w:rPr>
        <w:rFonts w:ascii="Arial" w:hAnsi="Arial" w:hint="default"/>
      </w:rPr>
    </w:lvl>
    <w:lvl w:ilvl="3" w:tplc="8282419E">
      <w:start w:val="1"/>
      <w:numFmt w:val="bullet"/>
      <w:lvlText w:val="–"/>
      <w:lvlJc w:val="left"/>
      <w:pPr>
        <w:tabs>
          <w:tab w:val="num" w:pos="2880"/>
        </w:tabs>
        <w:ind w:left="2880" w:hanging="360"/>
      </w:pPr>
      <w:rPr>
        <w:rFonts w:ascii="Arial" w:hAnsi="Arial" w:hint="default"/>
      </w:rPr>
    </w:lvl>
    <w:lvl w:ilvl="4" w:tplc="9D9846C4" w:tentative="1">
      <w:start w:val="1"/>
      <w:numFmt w:val="bullet"/>
      <w:lvlText w:val="–"/>
      <w:lvlJc w:val="left"/>
      <w:pPr>
        <w:tabs>
          <w:tab w:val="num" w:pos="3600"/>
        </w:tabs>
        <w:ind w:left="3600" w:hanging="360"/>
      </w:pPr>
      <w:rPr>
        <w:rFonts w:ascii="Arial" w:hAnsi="Arial" w:hint="default"/>
      </w:rPr>
    </w:lvl>
    <w:lvl w:ilvl="5" w:tplc="3796F492" w:tentative="1">
      <w:start w:val="1"/>
      <w:numFmt w:val="bullet"/>
      <w:lvlText w:val="–"/>
      <w:lvlJc w:val="left"/>
      <w:pPr>
        <w:tabs>
          <w:tab w:val="num" w:pos="4320"/>
        </w:tabs>
        <w:ind w:left="4320" w:hanging="360"/>
      </w:pPr>
      <w:rPr>
        <w:rFonts w:ascii="Arial" w:hAnsi="Arial" w:hint="default"/>
      </w:rPr>
    </w:lvl>
    <w:lvl w:ilvl="6" w:tplc="2D1A9CF8" w:tentative="1">
      <w:start w:val="1"/>
      <w:numFmt w:val="bullet"/>
      <w:lvlText w:val="–"/>
      <w:lvlJc w:val="left"/>
      <w:pPr>
        <w:tabs>
          <w:tab w:val="num" w:pos="5040"/>
        </w:tabs>
        <w:ind w:left="5040" w:hanging="360"/>
      </w:pPr>
      <w:rPr>
        <w:rFonts w:ascii="Arial" w:hAnsi="Arial" w:hint="default"/>
      </w:rPr>
    </w:lvl>
    <w:lvl w:ilvl="7" w:tplc="6AF81672" w:tentative="1">
      <w:start w:val="1"/>
      <w:numFmt w:val="bullet"/>
      <w:lvlText w:val="–"/>
      <w:lvlJc w:val="left"/>
      <w:pPr>
        <w:tabs>
          <w:tab w:val="num" w:pos="5760"/>
        </w:tabs>
        <w:ind w:left="5760" w:hanging="360"/>
      </w:pPr>
      <w:rPr>
        <w:rFonts w:ascii="Arial" w:hAnsi="Arial" w:hint="default"/>
      </w:rPr>
    </w:lvl>
    <w:lvl w:ilvl="8" w:tplc="70E438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271B6"/>
    <w:multiLevelType w:val="hybridMultilevel"/>
    <w:tmpl w:val="21FACA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C64EF"/>
    <w:multiLevelType w:val="hybridMultilevel"/>
    <w:tmpl w:val="CDF25A32"/>
    <w:lvl w:ilvl="0" w:tplc="9A66CEBC">
      <w:start w:val="1"/>
      <w:numFmt w:val="bullet"/>
      <w:lvlText w:val="•"/>
      <w:lvlJc w:val="left"/>
      <w:pPr>
        <w:tabs>
          <w:tab w:val="num" w:pos="720"/>
        </w:tabs>
        <w:ind w:left="720" w:hanging="360"/>
      </w:pPr>
      <w:rPr>
        <w:rFonts w:ascii="Arial" w:hAnsi="Arial" w:hint="default"/>
      </w:rPr>
    </w:lvl>
    <w:lvl w:ilvl="1" w:tplc="B086BC52">
      <w:numFmt w:val="bullet"/>
      <w:lvlText w:val="–"/>
      <w:lvlJc w:val="left"/>
      <w:pPr>
        <w:tabs>
          <w:tab w:val="num" w:pos="1440"/>
        </w:tabs>
        <w:ind w:left="1440" w:hanging="360"/>
      </w:pPr>
      <w:rPr>
        <w:rFonts w:ascii="Arial" w:hAnsi="Arial" w:hint="default"/>
      </w:rPr>
    </w:lvl>
    <w:lvl w:ilvl="2" w:tplc="25A20A02">
      <w:numFmt w:val="bullet"/>
      <w:lvlText w:val="•"/>
      <w:lvlJc w:val="left"/>
      <w:pPr>
        <w:tabs>
          <w:tab w:val="num" w:pos="2160"/>
        </w:tabs>
        <w:ind w:left="2160" w:hanging="360"/>
      </w:pPr>
      <w:rPr>
        <w:rFonts w:ascii="Arial" w:hAnsi="Arial" w:hint="default"/>
      </w:rPr>
    </w:lvl>
    <w:lvl w:ilvl="3" w:tplc="52BEB504">
      <w:numFmt w:val="bullet"/>
      <w:lvlText w:val="–"/>
      <w:lvlJc w:val="left"/>
      <w:pPr>
        <w:tabs>
          <w:tab w:val="num" w:pos="2880"/>
        </w:tabs>
        <w:ind w:left="2880" w:hanging="360"/>
      </w:pPr>
      <w:rPr>
        <w:rFonts w:ascii="Arial" w:hAnsi="Arial" w:hint="default"/>
      </w:rPr>
    </w:lvl>
    <w:lvl w:ilvl="4" w:tplc="0106A784">
      <w:numFmt w:val="bullet"/>
      <w:lvlText w:val="»"/>
      <w:lvlJc w:val="left"/>
      <w:pPr>
        <w:tabs>
          <w:tab w:val="num" w:pos="3600"/>
        </w:tabs>
        <w:ind w:left="3600" w:hanging="360"/>
      </w:pPr>
      <w:rPr>
        <w:rFonts w:ascii="Arial" w:hAnsi="Arial" w:hint="default"/>
      </w:rPr>
    </w:lvl>
    <w:lvl w:ilvl="5" w:tplc="E40E9D90" w:tentative="1">
      <w:start w:val="1"/>
      <w:numFmt w:val="bullet"/>
      <w:lvlText w:val="•"/>
      <w:lvlJc w:val="left"/>
      <w:pPr>
        <w:tabs>
          <w:tab w:val="num" w:pos="4320"/>
        </w:tabs>
        <w:ind w:left="4320" w:hanging="360"/>
      </w:pPr>
      <w:rPr>
        <w:rFonts w:ascii="Arial" w:hAnsi="Arial" w:hint="default"/>
      </w:rPr>
    </w:lvl>
    <w:lvl w:ilvl="6" w:tplc="4B54229C" w:tentative="1">
      <w:start w:val="1"/>
      <w:numFmt w:val="bullet"/>
      <w:lvlText w:val="•"/>
      <w:lvlJc w:val="left"/>
      <w:pPr>
        <w:tabs>
          <w:tab w:val="num" w:pos="5040"/>
        </w:tabs>
        <w:ind w:left="5040" w:hanging="360"/>
      </w:pPr>
      <w:rPr>
        <w:rFonts w:ascii="Arial" w:hAnsi="Arial" w:hint="default"/>
      </w:rPr>
    </w:lvl>
    <w:lvl w:ilvl="7" w:tplc="074A0818" w:tentative="1">
      <w:start w:val="1"/>
      <w:numFmt w:val="bullet"/>
      <w:lvlText w:val="•"/>
      <w:lvlJc w:val="left"/>
      <w:pPr>
        <w:tabs>
          <w:tab w:val="num" w:pos="5760"/>
        </w:tabs>
        <w:ind w:left="5760" w:hanging="360"/>
      </w:pPr>
      <w:rPr>
        <w:rFonts w:ascii="Arial" w:hAnsi="Arial" w:hint="default"/>
      </w:rPr>
    </w:lvl>
    <w:lvl w:ilvl="8" w:tplc="DA44E6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23067"/>
    <w:multiLevelType w:val="hybridMultilevel"/>
    <w:tmpl w:val="2A042052"/>
    <w:lvl w:ilvl="0" w:tplc="75B0847A">
      <w:start w:val="1"/>
      <w:numFmt w:val="bullet"/>
      <w:lvlText w:val="•"/>
      <w:lvlJc w:val="left"/>
      <w:pPr>
        <w:tabs>
          <w:tab w:val="num" w:pos="720"/>
        </w:tabs>
        <w:ind w:left="720" w:hanging="360"/>
      </w:pPr>
      <w:rPr>
        <w:rFonts w:ascii="Arial" w:hAnsi="Arial" w:hint="default"/>
      </w:rPr>
    </w:lvl>
    <w:lvl w:ilvl="1" w:tplc="D3E0D272">
      <w:numFmt w:val="bullet"/>
      <w:lvlText w:val="–"/>
      <w:lvlJc w:val="left"/>
      <w:pPr>
        <w:tabs>
          <w:tab w:val="num" w:pos="1440"/>
        </w:tabs>
        <w:ind w:left="1440" w:hanging="360"/>
      </w:pPr>
      <w:rPr>
        <w:rFonts w:ascii="Arial" w:hAnsi="Arial" w:hint="default"/>
      </w:rPr>
    </w:lvl>
    <w:lvl w:ilvl="2" w:tplc="E5F0C548">
      <w:numFmt w:val="bullet"/>
      <w:lvlText w:val="•"/>
      <w:lvlJc w:val="left"/>
      <w:pPr>
        <w:tabs>
          <w:tab w:val="num" w:pos="2160"/>
        </w:tabs>
        <w:ind w:left="2160" w:hanging="360"/>
      </w:pPr>
      <w:rPr>
        <w:rFonts w:ascii="Arial" w:hAnsi="Arial" w:hint="default"/>
      </w:rPr>
    </w:lvl>
    <w:lvl w:ilvl="3" w:tplc="FCAAB0EC">
      <w:numFmt w:val="bullet"/>
      <w:lvlText w:val="–"/>
      <w:lvlJc w:val="left"/>
      <w:pPr>
        <w:tabs>
          <w:tab w:val="num" w:pos="2880"/>
        </w:tabs>
        <w:ind w:left="2880" w:hanging="360"/>
      </w:pPr>
      <w:rPr>
        <w:rFonts w:ascii="Arial" w:hAnsi="Arial" w:hint="default"/>
      </w:rPr>
    </w:lvl>
    <w:lvl w:ilvl="4" w:tplc="D03AD3B2" w:tentative="1">
      <w:start w:val="1"/>
      <w:numFmt w:val="bullet"/>
      <w:lvlText w:val="•"/>
      <w:lvlJc w:val="left"/>
      <w:pPr>
        <w:tabs>
          <w:tab w:val="num" w:pos="3600"/>
        </w:tabs>
        <w:ind w:left="3600" w:hanging="360"/>
      </w:pPr>
      <w:rPr>
        <w:rFonts w:ascii="Arial" w:hAnsi="Arial" w:hint="default"/>
      </w:rPr>
    </w:lvl>
    <w:lvl w:ilvl="5" w:tplc="E9981E90" w:tentative="1">
      <w:start w:val="1"/>
      <w:numFmt w:val="bullet"/>
      <w:lvlText w:val="•"/>
      <w:lvlJc w:val="left"/>
      <w:pPr>
        <w:tabs>
          <w:tab w:val="num" w:pos="4320"/>
        </w:tabs>
        <w:ind w:left="4320" w:hanging="360"/>
      </w:pPr>
      <w:rPr>
        <w:rFonts w:ascii="Arial" w:hAnsi="Arial" w:hint="default"/>
      </w:rPr>
    </w:lvl>
    <w:lvl w:ilvl="6" w:tplc="FDD8DCE2" w:tentative="1">
      <w:start w:val="1"/>
      <w:numFmt w:val="bullet"/>
      <w:lvlText w:val="•"/>
      <w:lvlJc w:val="left"/>
      <w:pPr>
        <w:tabs>
          <w:tab w:val="num" w:pos="5040"/>
        </w:tabs>
        <w:ind w:left="5040" w:hanging="360"/>
      </w:pPr>
      <w:rPr>
        <w:rFonts w:ascii="Arial" w:hAnsi="Arial" w:hint="default"/>
      </w:rPr>
    </w:lvl>
    <w:lvl w:ilvl="7" w:tplc="56D24462" w:tentative="1">
      <w:start w:val="1"/>
      <w:numFmt w:val="bullet"/>
      <w:lvlText w:val="•"/>
      <w:lvlJc w:val="left"/>
      <w:pPr>
        <w:tabs>
          <w:tab w:val="num" w:pos="5760"/>
        </w:tabs>
        <w:ind w:left="5760" w:hanging="360"/>
      </w:pPr>
      <w:rPr>
        <w:rFonts w:ascii="Arial" w:hAnsi="Arial" w:hint="default"/>
      </w:rPr>
    </w:lvl>
    <w:lvl w:ilvl="8" w:tplc="E83A78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A4C6C"/>
    <w:multiLevelType w:val="hybridMultilevel"/>
    <w:tmpl w:val="D3864F24"/>
    <w:lvl w:ilvl="0" w:tplc="3EF0E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6023705"/>
    <w:multiLevelType w:val="hybridMultilevel"/>
    <w:tmpl w:val="0F7A1F3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EB5152"/>
    <w:multiLevelType w:val="hybridMultilevel"/>
    <w:tmpl w:val="E550B6D8"/>
    <w:lvl w:ilvl="0" w:tplc="15A0184C">
      <w:start w:val="1"/>
      <w:numFmt w:val="bullet"/>
      <w:lvlText w:val="•"/>
      <w:lvlJc w:val="left"/>
      <w:pPr>
        <w:tabs>
          <w:tab w:val="num" w:pos="720"/>
        </w:tabs>
        <w:ind w:left="720" w:hanging="360"/>
      </w:pPr>
      <w:rPr>
        <w:rFonts w:ascii="Arial" w:hAnsi="Arial" w:hint="default"/>
      </w:rPr>
    </w:lvl>
    <w:lvl w:ilvl="1" w:tplc="6E0E694E">
      <w:numFmt w:val="bullet"/>
      <w:lvlText w:val="–"/>
      <w:lvlJc w:val="left"/>
      <w:pPr>
        <w:tabs>
          <w:tab w:val="num" w:pos="1440"/>
        </w:tabs>
        <w:ind w:left="1440" w:hanging="360"/>
      </w:pPr>
      <w:rPr>
        <w:rFonts w:ascii="Arial" w:hAnsi="Arial" w:hint="default"/>
      </w:rPr>
    </w:lvl>
    <w:lvl w:ilvl="2" w:tplc="4FAA8396">
      <w:numFmt w:val="bullet"/>
      <w:lvlText w:val="•"/>
      <w:lvlJc w:val="left"/>
      <w:pPr>
        <w:tabs>
          <w:tab w:val="num" w:pos="2160"/>
        </w:tabs>
        <w:ind w:left="2160" w:hanging="360"/>
      </w:pPr>
      <w:rPr>
        <w:rFonts w:ascii="Arial" w:hAnsi="Arial" w:hint="default"/>
      </w:rPr>
    </w:lvl>
    <w:lvl w:ilvl="3" w:tplc="BB647C9A">
      <w:numFmt w:val="bullet"/>
      <w:lvlText w:val="–"/>
      <w:lvlJc w:val="left"/>
      <w:pPr>
        <w:tabs>
          <w:tab w:val="num" w:pos="2880"/>
        </w:tabs>
        <w:ind w:left="2880" w:hanging="360"/>
      </w:pPr>
      <w:rPr>
        <w:rFonts w:ascii="Arial" w:hAnsi="Arial" w:hint="default"/>
      </w:rPr>
    </w:lvl>
    <w:lvl w:ilvl="4" w:tplc="BE52D4A8" w:tentative="1">
      <w:start w:val="1"/>
      <w:numFmt w:val="bullet"/>
      <w:lvlText w:val="•"/>
      <w:lvlJc w:val="left"/>
      <w:pPr>
        <w:tabs>
          <w:tab w:val="num" w:pos="3600"/>
        </w:tabs>
        <w:ind w:left="3600" w:hanging="360"/>
      </w:pPr>
      <w:rPr>
        <w:rFonts w:ascii="Arial" w:hAnsi="Arial" w:hint="default"/>
      </w:rPr>
    </w:lvl>
    <w:lvl w:ilvl="5" w:tplc="C59A1E66" w:tentative="1">
      <w:start w:val="1"/>
      <w:numFmt w:val="bullet"/>
      <w:lvlText w:val="•"/>
      <w:lvlJc w:val="left"/>
      <w:pPr>
        <w:tabs>
          <w:tab w:val="num" w:pos="4320"/>
        </w:tabs>
        <w:ind w:left="4320" w:hanging="360"/>
      </w:pPr>
      <w:rPr>
        <w:rFonts w:ascii="Arial" w:hAnsi="Arial" w:hint="default"/>
      </w:rPr>
    </w:lvl>
    <w:lvl w:ilvl="6" w:tplc="80F484A4" w:tentative="1">
      <w:start w:val="1"/>
      <w:numFmt w:val="bullet"/>
      <w:lvlText w:val="•"/>
      <w:lvlJc w:val="left"/>
      <w:pPr>
        <w:tabs>
          <w:tab w:val="num" w:pos="5040"/>
        </w:tabs>
        <w:ind w:left="5040" w:hanging="360"/>
      </w:pPr>
      <w:rPr>
        <w:rFonts w:ascii="Arial" w:hAnsi="Arial" w:hint="default"/>
      </w:rPr>
    </w:lvl>
    <w:lvl w:ilvl="7" w:tplc="011E3172" w:tentative="1">
      <w:start w:val="1"/>
      <w:numFmt w:val="bullet"/>
      <w:lvlText w:val="•"/>
      <w:lvlJc w:val="left"/>
      <w:pPr>
        <w:tabs>
          <w:tab w:val="num" w:pos="5760"/>
        </w:tabs>
        <w:ind w:left="5760" w:hanging="360"/>
      </w:pPr>
      <w:rPr>
        <w:rFonts w:ascii="Arial" w:hAnsi="Arial" w:hint="default"/>
      </w:rPr>
    </w:lvl>
    <w:lvl w:ilvl="8" w:tplc="479C8B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4575EF"/>
    <w:multiLevelType w:val="hybridMultilevel"/>
    <w:tmpl w:val="34169E96"/>
    <w:lvl w:ilvl="0" w:tplc="52B8C010">
      <w:start w:val="1"/>
      <w:numFmt w:val="bullet"/>
      <w:lvlText w:val="•"/>
      <w:lvlJc w:val="left"/>
      <w:pPr>
        <w:tabs>
          <w:tab w:val="num" w:pos="720"/>
        </w:tabs>
        <w:ind w:left="720" w:hanging="360"/>
      </w:pPr>
      <w:rPr>
        <w:rFonts w:ascii="Arial" w:hAnsi="Arial" w:hint="default"/>
      </w:rPr>
    </w:lvl>
    <w:lvl w:ilvl="1" w:tplc="A5C87278">
      <w:numFmt w:val="bullet"/>
      <w:lvlText w:val="–"/>
      <w:lvlJc w:val="left"/>
      <w:pPr>
        <w:tabs>
          <w:tab w:val="num" w:pos="1440"/>
        </w:tabs>
        <w:ind w:left="1440" w:hanging="360"/>
      </w:pPr>
      <w:rPr>
        <w:rFonts w:ascii="Arial" w:hAnsi="Arial" w:hint="default"/>
      </w:rPr>
    </w:lvl>
    <w:lvl w:ilvl="2" w:tplc="DC3EE368">
      <w:numFmt w:val="bullet"/>
      <w:lvlText w:val="•"/>
      <w:lvlJc w:val="left"/>
      <w:pPr>
        <w:tabs>
          <w:tab w:val="num" w:pos="2160"/>
        </w:tabs>
        <w:ind w:left="2160" w:hanging="360"/>
      </w:pPr>
      <w:rPr>
        <w:rFonts w:ascii="Arial" w:hAnsi="Arial" w:hint="default"/>
      </w:rPr>
    </w:lvl>
    <w:lvl w:ilvl="3" w:tplc="8758D40C">
      <w:numFmt w:val="bullet"/>
      <w:lvlText w:val="–"/>
      <w:lvlJc w:val="left"/>
      <w:pPr>
        <w:tabs>
          <w:tab w:val="num" w:pos="2880"/>
        </w:tabs>
        <w:ind w:left="2880" w:hanging="360"/>
      </w:pPr>
      <w:rPr>
        <w:rFonts w:ascii="Arial" w:hAnsi="Arial" w:hint="default"/>
      </w:rPr>
    </w:lvl>
    <w:lvl w:ilvl="4" w:tplc="658E823A">
      <w:numFmt w:val="bullet"/>
      <w:lvlText w:val="»"/>
      <w:lvlJc w:val="left"/>
      <w:pPr>
        <w:tabs>
          <w:tab w:val="num" w:pos="3600"/>
        </w:tabs>
        <w:ind w:left="3600" w:hanging="360"/>
      </w:pPr>
      <w:rPr>
        <w:rFonts w:ascii="Arial" w:hAnsi="Arial" w:hint="default"/>
      </w:rPr>
    </w:lvl>
    <w:lvl w:ilvl="5" w:tplc="5E0C82A2" w:tentative="1">
      <w:start w:val="1"/>
      <w:numFmt w:val="bullet"/>
      <w:lvlText w:val="•"/>
      <w:lvlJc w:val="left"/>
      <w:pPr>
        <w:tabs>
          <w:tab w:val="num" w:pos="4320"/>
        </w:tabs>
        <w:ind w:left="4320" w:hanging="360"/>
      </w:pPr>
      <w:rPr>
        <w:rFonts w:ascii="Arial" w:hAnsi="Arial" w:hint="default"/>
      </w:rPr>
    </w:lvl>
    <w:lvl w:ilvl="6" w:tplc="17243092" w:tentative="1">
      <w:start w:val="1"/>
      <w:numFmt w:val="bullet"/>
      <w:lvlText w:val="•"/>
      <w:lvlJc w:val="left"/>
      <w:pPr>
        <w:tabs>
          <w:tab w:val="num" w:pos="5040"/>
        </w:tabs>
        <w:ind w:left="5040" w:hanging="360"/>
      </w:pPr>
      <w:rPr>
        <w:rFonts w:ascii="Arial" w:hAnsi="Arial" w:hint="default"/>
      </w:rPr>
    </w:lvl>
    <w:lvl w:ilvl="7" w:tplc="980438FA" w:tentative="1">
      <w:start w:val="1"/>
      <w:numFmt w:val="bullet"/>
      <w:lvlText w:val="•"/>
      <w:lvlJc w:val="left"/>
      <w:pPr>
        <w:tabs>
          <w:tab w:val="num" w:pos="5760"/>
        </w:tabs>
        <w:ind w:left="5760" w:hanging="360"/>
      </w:pPr>
      <w:rPr>
        <w:rFonts w:ascii="Arial" w:hAnsi="Arial" w:hint="default"/>
      </w:rPr>
    </w:lvl>
    <w:lvl w:ilvl="8" w:tplc="29749B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AC7291"/>
    <w:multiLevelType w:val="hybridMultilevel"/>
    <w:tmpl w:val="D1F64564"/>
    <w:lvl w:ilvl="0" w:tplc="8C6A53C2">
      <w:start w:val="1"/>
      <w:numFmt w:val="bullet"/>
      <w:lvlText w:val="–"/>
      <w:lvlJc w:val="left"/>
      <w:pPr>
        <w:tabs>
          <w:tab w:val="num" w:pos="720"/>
        </w:tabs>
        <w:ind w:left="720" w:hanging="360"/>
      </w:pPr>
      <w:rPr>
        <w:rFonts w:ascii="Arial" w:hAnsi="Arial" w:hint="default"/>
      </w:rPr>
    </w:lvl>
    <w:lvl w:ilvl="1" w:tplc="B0B805B2">
      <w:start w:val="1"/>
      <w:numFmt w:val="bullet"/>
      <w:lvlText w:val="–"/>
      <w:lvlJc w:val="left"/>
      <w:pPr>
        <w:tabs>
          <w:tab w:val="num" w:pos="1440"/>
        </w:tabs>
        <w:ind w:left="1440" w:hanging="360"/>
      </w:pPr>
      <w:rPr>
        <w:rFonts w:ascii="Arial" w:hAnsi="Arial" w:hint="default"/>
      </w:rPr>
    </w:lvl>
    <w:lvl w:ilvl="2" w:tplc="F9C0D938">
      <w:numFmt w:val="bullet"/>
      <w:lvlText w:val="•"/>
      <w:lvlJc w:val="left"/>
      <w:pPr>
        <w:tabs>
          <w:tab w:val="num" w:pos="2160"/>
        </w:tabs>
        <w:ind w:left="2160" w:hanging="360"/>
      </w:pPr>
      <w:rPr>
        <w:rFonts w:ascii="Arial" w:hAnsi="Arial" w:hint="default"/>
      </w:rPr>
    </w:lvl>
    <w:lvl w:ilvl="3" w:tplc="B65426F8">
      <w:numFmt w:val="bullet"/>
      <w:lvlText w:val="–"/>
      <w:lvlJc w:val="left"/>
      <w:pPr>
        <w:tabs>
          <w:tab w:val="num" w:pos="2880"/>
        </w:tabs>
        <w:ind w:left="2880" w:hanging="360"/>
      </w:pPr>
      <w:rPr>
        <w:rFonts w:ascii="Arial" w:hAnsi="Arial" w:hint="default"/>
      </w:rPr>
    </w:lvl>
    <w:lvl w:ilvl="4" w:tplc="6B90EFE0" w:tentative="1">
      <w:start w:val="1"/>
      <w:numFmt w:val="bullet"/>
      <w:lvlText w:val="–"/>
      <w:lvlJc w:val="left"/>
      <w:pPr>
        <w:tabs>
          <w:tab w:val="num" w:pos="3600"/>
        </w:tabs>
        <w:ind w:left="3600" w:hanging="360"/>
      </w:pPr>
      <w:rPr>
        <w:rFonts w:ascii="Arial" w:hAnsi="Arial" w:hint="default"/>
      </w:rPr>
    </w:lvl>
    <w:lvl w:ilvl="5" w:tplc="E4169F5E" w:tentative="1">
      <w:start w:val="1"/>
      <w:numFmt w:val="bullet"/>
      <w:lvlText w:val="–"/>
      <w:lvlJc w:val="left"/>
      <w:pPr>
        <w:tabs>
          <w:tab w:val="num" w:pos="4320"/>
        </w:tabs>
        <w:ind w:left="4320" w:hanging="360"/>
      </w:pPr>
      <w:rPr>
        <w:rFonts w:ascii="Arial" w:hAnsi="Arial" w:hint="default"/>
      </w:rPr>
    </w:lvl>
    <w:lvl w:ilvl="6" w:tplc="5CDAADC0" w:tentative="1">
      <w:start w:val="1"/>
      <w:numFmt w:val="bullet"/>
      <w:lvlText w:val="–"/>
      <w:lvlJc w:val="left"/>
      <w:pPr>
        <w:tabs>
          <w:tab w:val="num" w:pos="5040"/>
        </w:tabs>
        <w:ind w:left="5040" w:hanging="360"/>
      </w:pPr>
      <w:rPr>
        <w:rFonts w:ascii="Arial" w:hAnsi="Arial" w:hint="default"/>
      </w:rPr>
    </w:lvl>
    <w:lvl w:ilvl="7" w:tplc="2BA85A1E" w:tentative="1">
      <w:start w:val="1"/>
      <w:numFmt w:val="bullet"/>
      <w:lvlText w:val="–"/>
      <w:lvlJc w:val="left"/>
      <w:pPr>
        <w:tabs>
          <w:tab w:val="num" w:pos="5760"/>
        </w:tabs>
        <w:ind w:left="5760" w:hanging="360"/>
      </w:pPr>
      <w:rPr>
        <w:rFonts w:ascii="Arial" w:hAnsi="Arial" w:hint="default"/>
      </w:rPr>
    </w:lvl>
    <w:lvl w:ilvl="8" w:tplc="A82C3E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50E48A1"/>
    <w:multiLevelType w:val="hybridMultilevel"/>
    <w:tmpl w:val="341A19A2"/>
    <w:lvl w:ilvl="0" w:tplc="C2C47BF6">
      <w:start w:val="1"/>
      <w:numFmt w:val="bullet"/>
      <w:lvlText w:val="•"/>
      <w:lvlJc w:val="left"/>
      <w:pPr>
        <w:tabs>
          <w:tab w:val="num" w:pos="720"/>
        </w:tabs>
        <w:ind w:left="720" w:hanging="360"/>
      </w:pPr>
      <w:rPr>
        <w:rFonts w:ascii="Arial" w:hAnsi="Arial" w:hint="default"/>
      </w:rPr>
    </w:lvl>
    <w:lvl w:ilvl="1" w:tplc="FDE6271C">
      <w:numFmt w:val="bullet"/>
      <w:lvlText w:val="–"/>
      <w:lvlJc w:val="left"/>
      <w:pPr>
        <w:tabs>
          <w:tab w:val="num" w:pos="1440"/>
        </w:tabs>
        <w:ind w:left="1440" w:hanging="360"/>
      </w:pPr>
      <w:rPr>
        <w:rFonts w:ascii="Arial" w:hAnsi="Arial" w:hint="default"/>
      </w:rPr>
    </w:lvl>
    <w:lvl w:ilvl="2" w:tplc="E708CCDE">
      <w:numFmt w:val="bullet"/>
      <w:lvlText w:val="•"/>
      <w:lvlJc w:val="left"/>
      <w:pPr>
        <w:tabs>
          <w:tab w:val="num" w:pos="2160"/>
        </w:tabs>
        <w:ind w:left="2160" w:hanging="360"/>
      </w:pPr>
      <w:rPr>
        <w:rFonts w:ascii="Arial" w:hAnsi="Arial" w:hint="default"/>
      </w:rPr>
    </w:lvl>
    <w:lvl w:ilvl="3" w:tplc="09B001CE">
      <w:start w:val="1"/>
      <w:numFmt w:val="bullet"/>
      <w:lvlText w:val="•"/>
      <w:lvlJc w:val="left"/>
      <w:pPr>
        <w:tabs>
          <w:tab w:val="num" w:pos="2880"/>
        </w:tabs>
        <w:ind w:left="2880" w:hanging="360"/>
      </w:pPr>
      <w:rPr>
        <w:rFonts w:ascii="Arial" w:hAnsi="Arial" w:hint="default"/>
      </w:rPr>
    </w:lvl>
    <w:lvl w:ilvl="4" w:tplc="9072CE5A">
      <w:start w:val="1"/>
      <w:numFmt w:val="bullet"/>
      <w:lvlText w:val="•"/>
      <w:lvlJc w:val="left"/>
      <w:pPr>
        <w:tabs>
          <w:tab w:val="num" w:pos="3600"/>
        </w:tabs>
        <w:ind w:left="3600" w:hanging="360"/>
      </w:pPr>
      <w:rPr>
        <w:rFonts w:ascii="Arial" w:hAnsi="Arial" w:hint="default"/>
      </w:rPr>
    </w:lvl>
    <w:lvl w:ilvl="5" w:tplc="0BCAA37A" w:tentative="1">
      <w:start w:val="1"/>
      <w:numFmt w:val="bullet"/>
      <w:lvlText w:val="•"/>
      <w:lvlJc w:val="left"/>
      <w:pPr>
        <w:tabs>
          <w:tab w:val="num" w:pos="4320"/>
        </w:tabs>
        <w:ind w:left="4320" w:hanging="360"/>
      </w:pPr>
      <w:rPr>
        <w:rFonts w:ascii="Arial" w:hAnsi="Arial" w:hint="default"/>
      </w:rPr>
    </w:lvl>
    <w:lvl w:ilvl="6" w:tplc="F2F444E4" w:tentative="1">
      <w:start w:val="1"/>
      <w:numFmt w:val="bullet"/>
      <w:lvlText w:val="•"/>
      <w:lvlJc w:val="left"/>
      <w:pPr>
        <w:tabs>
          <w:tab w:val="num" w:pos="5040"/>
        </w:tabs>
        <w:ind w:left="5040" w:hanging="360"/>
      </w:pPr>
      <w:rPr>
        <w:rFonts w:ascii="Arial" w:hAnsi="Arial" w:hint="default"/>
      </w:rPr>
    </w:lvl>
    <w:lvl w:ilvl="7" w:tplc="5F0A6A5A" w:tentative="1">
      <w:start w:val="1"/>
      <w:numFmt w:val="bullet"/>
      <w:lvlText w:val="•"/>
      <w:lvlJc w:val="left"/>
      <w:pPr>
        <w:tabs>
          <w:tab w:val="num" w:pos="5760"/>
        </w:tabs>
        <w:ind w:left="5760" w:hanging="360"/>
      </w:pPr>
      <w:rPr>
        <w:rFonts w:ascii="Arial" w:hAnsi="Arial" w:hint="default"/>
      </w:rPr>
    </w:lvl>
    <w:lvl w:ilvl="8" w:tplc="7E10B1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322144"/>
    <w:multiLevelType w:val="hybridMultilevel"/>
    <w:tmpl w:val="CB680012"/>
    <w:lvl w:ilvl="0" w:tplc="0F06CE28">
      <w:start w:val="1"/>
      <w:numFmt w:val="bullet"/>
      <w:lvlText w:val="•"/>
      <w:lvlJc w:val="left"/>
      <w:pPr>
        <w:tabs>
          <w:tab w:val="num" w:pos="720"/>
        </w:tabs>
        <w:ind w:left="720" w:hanging="360"/>
      </w:pPr>
      <w:rPr>
        <w:rFonts w:ascii="Arial" w:hAnsi="Arial" w:hint="default"/>
      </w:rPr>
    </w:lvl>
    <w:lvl w:ilvl="1" w:tplc="57FE23C8">
      <w:numFmt w:val="bullet"/>
      <w:lvlText w:val="–"/>
      <w:lvlJc w:val="left"/>
      <w:pPr>
        <w:tabs>
          <w:tab w:val="num" w:pos="1440"/>
        </w:tabs>
        <w:ind w:left="1440" w:hanging="360"/>
      </w:pPr>
      <w:rPr>
        <w:rFonts w:ascii="Arial" w:hAnsi="Arial" w:hint="default"/>
      </w:rPr>
    </w:lvl>
    <w:lvl w:ilvl="2" w:tplc="182A5790">
      <w:numFmt w:val="bullet"/>
      <w:lvlText w:val="•"/>
      <w:lvlJc w:val="left"/>
      <w:pPr>
        <w:tabs>
          <w:tab w:val="num" w:pos="2160"/>
        </w:tabs>
        <w:ind w:left="2160" w:hanging="360"/>
      </w:pPr>
      <w:rPr>
        <w:rFonts w:ascii="Arial" w:hAnsi="Arial" w:hint="default"/>
      </w:rPr>
    </w:lvl>
    <w:lvl w:ilvl="3" w:tplc="A3AC8AFE" w:tentative="1">
      <w:start w:val="1"/>
      <w:numFmt w:val="bullet"/>
      <w:lvlText w:val="•"/>
      <w:lvlJc w:val="left"/>
      <w:pPr>
        <w:tabs>
          <w:tab w:val="num" w:pos="2880"/>
        </w:tabs>
        <w:ind w:left="2880" w:hanging="360"/>
      </w:pPr>
      <w:rPr>
        <w:rFonts w:ascii="Arial" w:hAnsi="Arial" w:hint="default"/>
      </w:rPr>
    </w:lvl>
    <w:lvl w:ilvl="4" w:tplc="B07AB5C8" w:tentative="1">
      <w:start w:val="1"/>
      <w:numFmt w:val="bullet"/>
      <w:lvlText w:val="•"/>
      <w:lvlJc w:val="left"/>
      <w:pPr>
        <w:tabs>
          <w:tab w:val="num" w:pos="3600"/>
        </w:tabs>
        <w:ind w:left="3600" w:hanging="360"/>
      </w:pPr>
      <w:rPr>
        <w:rFonts w:ascii="Arial" w:hAnsi="Arial" w:hint="default"/>
      </w:rPr>
    </w:lvl>
    <w:lvl w:ilvl="5" w:tplc="533CBB76" w:tentative="1">
      <w:start w:val="1"/>
      <w:numFmt w:val="bullet"/>
      <w:lvlText w:val="•"/>
      <w:lvlJc w:val="left"/>
      <w:pPr>
        <w:tabs>
          <w:tab w:val="num" w:pos="4320"/>
        </w:tabs>
        <w:ind w:left="4320" w:hanging="360"/>
      </w:pPr>
      <w:rPr>
        <w:rFonts w:ascii="Arial" w:hAnsi="Arial" w:hint="default"/>
      </w:rPr>
    </w:lvl>
    <w:lvl w:ilvl="6" w:tplc="4E1E2C98" w:tentative="1">
      <w:start w:val="1"/>
      <w:numFmt w:val="bullet"/>
      <w:lvlText w:val="•"/>
      <w:lvlJc w:val="left"/>
      <w:pPr>
        <w:tabs>
          <w:tab w:val="num" w:pos="5040"/>
        </w:tabs>
        <w:ind w:left="5040" w:hanging="360"/>
      </w:pPr>
      <w:rPr>
        <w:rFonts w:ascii="Arial" w:hAnsi="Arial" w:hint="default"/>
      </w:rPr>
    </w:lvl>
    <w:lvl w:ilvl="7" w:tplc="3FECB98E" w:tentative="1">
      <w:start w:val="1"/>
      <w:numFmt w:val="bullet"/>
      <w:lvlText w:val="•"/>
      <w:lvlJc w:val="left"/>
      <w:pPr>
        <w:tabs>
          <w:tab w:val="num" w:pos="5760"/>
        </w:tabs>
        <w:ind w:left="5760" w:hanging="360"/>
      </w:pPr>
      <w:rPr>
        <w:rFonts w:ascii="Arial" w:hAnsi="Arial" w:hint="default"/>
      </w:rPr>
    </w:lvl>
    <w:lvl w:ilvl="8" w:tplc="02A6DE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532B8"/>
    <w:multiLevelType w:val="hybridMultilevel"/>
    <w:tmpl w:val="EA8EEA7A"/>
    <w:lvl w:ilvl="0" w:tplc="FEE67150">
      <w:start w:val="1"/>
      <w:numFmt w:val="bullet"/>
      <w:lvlText w:val="•"/>
      <w:lvlJc w:val="left"/>
      <w:pPr>
        <w:tabs>
          <w:tab w:val="num" w:pos="360"/>
        </w:tabs>
        <w:ind w:left="360" w:hanging="360"/>
      </w:pPr>
      <w:rPr>
        <w:rFonts w:ascii="Arial" w:hAnsi="Arial" w:hint="default"/>
      </w:rPr>
    </w:lvl>
    <w:lvl w:ilvl="1" w:tplc="71E4C13A">
      <w:numFmt w:val="bullet"/>
      <w:lvlText w:val="–"/>
      <w:lvlJc w:val="left"/>
      <w:pPr>
        <w:tabs>
          <w:tab w:val="num" w:pos="1080"/>
        </w:tabs>
        <w:ind w:left="1080" w:hanging="360"/>
      </w:pPr>
      <w:rPr>
        <w:rFonts w:ascii="Arial" w:hAnsi="Arial" w:hint="default"/>
      </w:rPr>
    </w:lvl>
    <w:lvl w:ilvl="2" w:tplc="3FEC9046">
      <w:numFmt w:val="bullet"/>
      <w:lvlText w:val="•"/>
      <w:lvlJc w:val="left"/>
      <w:pPr>
        <w:tabs>
          <w:tab w:val="num" w:pos="1800"/>
        </w:tabs>
        <w:ind w:left="1800" w:hanging="360"/>
      </w:pPr>
      <w:rPr>
        <w:rFonts w:ascii="Arial" w:hAnsi="Arial" w:hint="default"/>
      </w:rPr>
    </w:lvl>
    <w:lvl w:ilvl="3" w:tplc="6D468778">
      <w:start w:val="1"/>
      <w:numFmt w:val="bullet"/>
      <w:lvlText w:val="•"/>
      <w:lvlJc w:val="left"/>
      <w:pPr>
        <w:tabs>
          <w:tab w:val="num" w:pos="2520"/>
        </w:tabs>
        <w:ind w:left="2520" w:hanging="360"/>
      </w:pPr>
      <w:rPr>
        <w:rFonts w:ascii="Arial" w:hAnsi="Arial" w:hint="default"/>
      </w:rPr>
    </w:lvl>
    <w:lvl w:ilvl="4" w:tplc="AB30ED9A" w:tentative="1">
      <w:start w:val="1"/>
      <w:numFmt w:val="bullet"/>
      <w:lvlText w:val="•"/>
      <w:lvlJc w:val="left"/>
      <w:pPr>
        <w:tabs>
          <w:tab w:val="num" w:pos="3240"/>
        </w:tabs>
        <w:ind w:left="3240" w:hanging="360"/>
      </w:pPr>
      <w:rPr>
        <w:rFonts w:ascii="Arial" w:hAnsi="Arial" w:hint="default"/>
      </w:rPr>
    </w:lvl>
    <w:lvl w:ilvl="5" w:tplc="EC90D80A" w:tentative="1">
      <w:start w:val="1"/>
      <w:numFmt w:val="bullet"/>
      <w:lvlText w:val="•"/>
      <w:lvlJc w:val="left"/>
      <w:pPr>
        <w:tabs>
          <w:tab w:val="num" w:pos="3960"/>
        </w:tabs>
        <w:ind w:left="3960" w:hanging="360"/>
      </w:pPr>
      <w:rPr>
        <w:rFonts w:ascii="Arial" w:hAnsi="Arial" w:hint="default"/>
      </w:rPr>
    </w:lvl>
    <w:lvl w:ilvl="6" w:tplc="B862FAB2" w:tentative="1">
      <w:start w:val="1"/>
      <w:numFmt w:val="bullet"/>
      <w:lvlText w:val="•"/>
      <w:lvlJc w:val="left"/>
      <w:pPr>
        <w:tabs>
          <w:tab w:val="num" w:pos="4680"/>
        </w:tabs>
        <w:ind w:left="4680" w:hanging="360"/>
      </w:pPr>
      <w:rPr>
        <w:rFonts w:ascii="Arial" w:hAnsi="Arial" w:hint="default"/>
      </w:rPr>
    </w:lvl>
    <w:lvl w:ilvl="7" w:tplc="01A69CAA" w:tentative="1">
      <w:start w:val="1"/>
      <w:numFmt w:val="bullet"/>
      <w:lvlText w:val="•"/>
      <w:lvlJc w:val="left"/>
      <w:pPr>
        <w:tabs>
          <w:tab w:val="num" w:pos="5400"/>
        </w:tabs>
        <w:ind w:left="5400" w:hanging="360"/>
      </w:pPr>
      <w:rPr>
        <w:rFonts w:ascii="Arial" w:hAnsi="Arial" w:hint="default"/>
      </w:rPr>
    </w:lvl>
    <w:lvl w:ilvl="8" w:tplc="BED80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2F778A1"/>
    <w:multiLevelType w:val="hybridMultilevel"/>
    <w:tmpl w:val="177EA7DA"/>
    <w:lvl w:ilvl="0" w:tplc="C200F77A">
      <w:start w:val="1"/>
      <w:numFmt w:val="bullet"/>
      <w:lvlText w:val="•"/>
      <w:lvlJc w:val="left"/>
      <w:pPr>
        <w:tabs>
          <w:tab w:val="num" w:pos="720"/>
        </w:tabs>
        <w:ind w:left="720" w:hanging="360"/>
      </w:pPr>
      <w:rPr>
        <w:rFonts w:ascii="Arial" w:hAnsi="Arial" w:hint="default"/>
      </w:rPr>
    </w:lvl>
    <w:lvl w:ilvl="1" w:tplc="B742FBC8">
      <w:numFmt w:val="bullet"/>
      <w:lvlText w:val="–"/>
      <w:lvlJc w:val="left"/>
      <w:pPr>
        <w:tabs>
          <w:tab w:val="num" w:pos="1440"/>
        </w:tabs>
        <w:ind w:left="1440" w:hanging="360"/>
      </w:pPr>
      <w:rPr>
        <w:rFonts w:ascii="Arial" w:hAnsi="Arial" w:hint="default"/>
      </w:rPr>
    </w:lvl>
    <w:lvl w:ilvl="2" w:tplc="D6446F06">
      <w:numFmt w:val="bullet"/>
      <w:lvlText w:val="•"/>
      <w:lvlJc w:val="left"/>
      <w:pPr>
        <w:tabs>
          <w:tab w:val="num" w:pos="2160"/>
        </w:tabs>
        <w:ind w:left="2160" w:hanging="360"/>
      </w:pPr>
      <w:rPr>
        <w:rFonts w:ascii="Arial" w:hAnsi="Arial" w:hint="default"/>
      </w:rPr>
    </w:lvl>
    <w:lvl w:ilvl="3" w:tplc="C2FA88B8">
      <w:numFmt w:val="bullet"/>
      <w:lvlText w:val="–"/>
      <w:lvlJc w:val="left"/>
      <w:pPr>
        <w:tabs>
          <w:tab w:val="num" w:pos="2880"/>
        </w:tabs>
        <w:ind w:left="2880" w:hanging="360"/>
      </w:pPr>
      <w:rPr>
        <w:rFonts w:ascii="Arial" w:hAnsi="Arial" w:hint="default"/>
      </w:rPr>
    </w:lvl>
    <w:lvl w:ilvl="4" w:tplc="703C21A2" w:tentative="1">
      <w:start w:val="1"/>
      <w:numFmt w:val="bullet"/>
      <w:lvlText w:val="•"/>
      <w:lvlJc w:val="left"/>
      <w:pPr>
        <w:tabs>
          <w:tab w:val="num" w:pos="3600"/>
        </w:tabs>
        <w:ind w:left="3600" w:hanging="360"/>
      </w:pPr>
      <w:rPr>
        <w:rFonts w:ascii="Arial" w:hAnsi="Arial" w:hint="default"/>
      </w:rPr>
    </w:lvl>
    <w:lvl w:ilvl="5" w:tplc="AE94E5BC" w:tentative="1">
      <w:start w:val="1"/>
      <w:numFmt w:val="bullet"/>
      <w:lvlText w:val="•"/>
      <w:lvlJc w:val="left"/>
      <w:pPr>
        <w:tabs>
          <w:tab w:val="num" w:pos="4320"/>
        </w:tabs>
        <w:ind w:left="4320" w:hanging="360"/>
      </w:pPr>
      <w:rPr>
        <w:rFonts w:ascii="Arial" w:hAnsi="Arial" w:hint="default"/>
      </w:rPr>
    </w:lvl>
    <w:lvl w:ilvl="6" w:tplc="E7E86782" w:tentative="1">
      <w:start w:val="1"/>
      <w:numFmt w:val="bullet"/>
      <w:lvlText w:val="•"/>
      <w:lvlJc w:val="left"/>
      <w:pPr>
        <w:tabs>
          <w:tab w:val="num" w:pos="5040"/>
        </w:tabs>
        <w:ind w:left="5040" w:hanging="360"/>
      </w:pPr>
      <w:rPr>
        <w:rFonts w:ascii="Arial" w:hAnsi="Arial" w:hint="default"/>
      </w:rPr>
    </w:lvl>
    <w:lvl w:ilvl="7" w:tplc="5D1EB5D2" w:tentative="1">
      <w:start w:val="1"/>
      <w:numFmt w:val="bullet"/>
      <w:lvlText w:val="•"/>
      <w:lvlJc w:val="left"/>
      <w:pPr>
        <w:tabs>
          <w:tab w:val="num" w:pos="5760"/>
        </w:tabs>
        <w:ind w:left="5760" w:hanging="360"/>
      </w:pPr>
      <w:rPr>
        <w:rFonts w:ascii="Arial" w:hAnsi="Arial" w:hint="default"/>
      </w:rPr>
    </w:lvl>
    <w:lvl w:ilvl="8" w:tplc="B692B3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305087"/>
    <w:multiLevelType w:val="hybridMultilevel"/>
    <w:tmpl w:val="36C0F400"/>
    <w:lvl w:ilvl="0" w:tplc="6A9C6D52">
      <w:start w:val="1"/>
      <w:numFmt w:val="bullet"/>
      <w:lvlText w:val="•"/>
      <w:lvlJc w:val="left"/>
      <w:pPr>
        <w:tabs>
          <w:tab w:val="num" w:pos="720"/>
        </w:tabs>
        <w:ind w:left="720" w:hanging="360"/>
      </w:pPr>
      <w:rPr>
        <w:rFonts w:ascii="Arial" w:hAnsi="Arial" w:hint="default"/>
      </w:rPr>
    </w:lvl>
    <w:lvl w:ilvl="1" w:tplc="470268FE">
      <w:start w:val="1"/>
      <w:numFmt w:val="bullet"/>
      <w:lvlText w:val="•"/>
      <w:lvlJc w:val="left"/>
      <w:pPr>
        <w:tabs>
          <w:tab w:val="num" w:pos="1440"/>
        </w:tabs>
        <w:ind w:left="1440" w:hanging="360"/>
      </w:pPr>
      <w:rPr>
        <w:rFonts w:ascii="Arial" w:hAnsi="Arial" w:hint="default"/>
      </w:rPr>
    </w:lvl>
    <w:lvl w:ilvl="2" w:tplc="3A983C00">
      <w:start w:val="1"/>
      <w:numFmt w:val="bullet"/>
      <w:lvlText w:val="•"/>
      <w:lvlJc w:val="left"/>
      <w:pPr>
        <w:tabs>
          <w:tab w:val="num" w:pos="2160"/>
        </w:tabs>
        <w:ind w:left="2160" w:hanging="360"/>
      </w:pPr>
      <w:rPr>
        <w:rFonts w:ascii="Arial" w:hAnsi="Arial" w:hint="default"/>
      </w:rPr>
    </w:lvl>
    <w:lvl w:ilvl="3" w:tplc="1CE4DCF0" w:tentative="1">
      <w:start w:val="1"/>
      <w:numFmt w:val="bullet"/>
      <w:lvlText w:val="•"/>
      <w:lvlJc w:val="left"/>
      <w:pPr>
        <w:tabs>
          <w:tab w:val="num" w:pos="2880"/>
        </w:tabs>
        <w:ind w:left="2880" w:hanging="360"/>
      </w:pPr>
      <w:rPr>
        <w:rFonts w:ascii="Arial" w:hAnsi="Arial" w:hint="default"/>
      </w:rPr>
    </w:lvl>
    <w:lvl w:ilvl="4" w:tplc="6602C7FA" w:tentative="1">
      <w:start w:val="1"/>
      <w:numFmt w:val="bullet"/>
      <w:lvlText w:val="•"/>
      <w:lvlJc w:val="left"/>
      <w:pPr>
        <w:tabs>
          <w:tab w:val="num" w:pos="3600"/>
        </w:tabs>
        <w:ind w:left="3600" w:hanging="360"/>
      </w:pPr>
      <w:rPr>
        <w:rFonts w:ascii="Arial" w:hAnsi="Arial" w:hint="default"/>
      </w:rPr>
    </w:lvl>
    <w:lvl w:ilvl="5" w:tplc="68F03052" w:tentative="1">
      <w:start w:val="1"/>
      <w:numFmt w:val="bullet"/>
      <w:lvlText w:val="•"/>
      <w:lvlJc w:val="left"/>
      <w:pPr>
        <w:tabs>
          <w:tab w:val="num" w:pos="4320"/>
        </w:tabs>
        <w:ind w:left="4320" w:hanging="360"/>
      </w:pPr>
      <w:rPr>
        <w:rFonts w:ascii="Arial" w:hAnsi="Arial" w:hint="default"/>
      </w:rPr>
    </w:lvl>
    <w:lvl w:ilvl="6" w:tplc="49001A0C" w:tentative="1">
      <w:start w:val="1"/>
      <w:numFmt w:val="bullet"/>
      <w:lvlText w:val="•"/>
      <w:lvlJc w:val="left"/>
      <w:pPr>
        <w:tabs>
          <w:tab w:val="num" w:pos="5040"/>
        </w:tabs>
        <w:ind w:left="5040" w:hanging="360"/>
      </w:pPr>
      <w:rPr>
        <w:rFonts w:ascii="Arial" w:hAnsi="Arial" w:hint="default"/>
      </w:rPr>
    </w:lvl>
    <w:lvl w:ilvl="7" w:tplc="A6467264" w:tentative="1">
      <w:start w:val="1"/>
      <w:numFmt w:val="bullet"/>
      <w:lvlText w:val="•"/>
      <w:lvlJc w:val="left"/>
      <w:pPr>
        <w:tabs>
          <w:tab w:val="num" w:pos="5760"/>
        </w:tabs>
        <w:ind w:left="5760" w:hanging="360"/>
      </w:pPr>
      <w:rPr>
        <w:rFonts w:ascii="Arial" w:hAnsi="Arial" w:hint="default"/>
      </w:rPr>
    </w:lvl>
    <w:lvl w:ilvl="8" w:tplc="D62E3F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132698"/>
    <w:multiLevelType w:val="hybridMultilevel"/>
    <w:tmpl w:val="8884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491949"/>
    <w:multiLevelType w:val="hybridMultilevel"/>
    <w:tmpl w:val="9AD681BE"/>
    <w:lvl w:ilvl="0" w:tplc="F32A1B98">
      <w:start w:val="1"/>
      <w:numFmt w:val="bullet"/>
      <w:lvlText w:val="•"/>
      <w:lvlJc w:val="left"/>
      <w:pPr>
        <w:tabs>
          <w:tab w:val="num" w:pos="360"/>
        </w:tabs>
        <w:ind w:left="360" w:hanging="360"/>
      </w:pPr>
      <w:rPr>
        <w:rFonts w:ascii="Arial" w:hAnsi="Arial" w:hint="default"/>
      </w:rPr>
    </w:lvl>
    <w:lvl w:ilvl="1" w:tplc="0CA0A240">
      <w:numFmt w:val="bullet"/>
      <w:lvlText w:val="–"/>
      <w:lvlJc w:val="left"/>
      <w:pPr>
        <w:tabs>
          <w:tab w:val="num" w:pos="1080"/>
        </w:tabs>
        <w:ind w:left="1080" w:hanging="360"/>
      </w:pPr>
      <w:rPr>
        <w:rFonts w:ascii="Arial" w:hAnsi="Arial" w:hint="default"/>
      </w:rPr>
    </w:lvl>
    <w:lvl w:ilvl="2" w:tplc="1696BA76">
      <w:numFmt w:val="bullet"/>
      <w:lvlText w:val="•"/>
      <w:lvlJc w:val="left"/>
      <w:pPr>
        <w:tabs>
          <w:tab w:val="num" w:pos="1800"/>
        </w:tabs>
        <w:ind w:left="1800" w:hanging="360"/>
      </w:pPr>
      <w:rPr>
        <w:rFonts w:ascii="Arial" w:hAnsi="Arial" w:hint="default"/>
      </w:rPr>
    </w:lvl>
    <w:lvl w:ilvl="3" w:tplc="E068B832">
      <w:numFmt w:val="bullet"/>
      <w:lvlText w:val="–"/>
      <w:lvlJc w:val="left"/>
      <w:pPr>
        <w:tabs>
          <w:tab w:val="num" w:pos="2520"/>
        </w:tabs>
        <w:ind w:left="2520" w:hanging="360"/>
      </w:pPr>
      <w:rPr>
        <w:rFonts w:ascii="Arial" w:hAnsi="Arial" w:hint="default"/>
      </w:rPr>
    </w:lvl>
    <w:lvl w:ilvl="4" w:tplc="D31EBD52">
      <w:start w:val="1"/>
      <w:numFmt w:val="bullet"/>
      <w:lvlText w:val="•"/>
      <w:lvlJc w:val="left"/>
      <w:pPr>
        <w:tabs>
          <w:tab w:val="num" w:pos="3240"/>
        </w:tabs>
        <w:ind w:left="3240" w:hanging="360"/>
      </w:pPr>
      <w:rPr>
        <w:rFonts w:ascii="Arial" w:hAnsi="Arial" w:hint="default"/>
      </w:rPr>
    </w:lvl>
    <w:lvl w:ilvl="5" w:tplc="9224FD20" w:tentative="1">
      <w:start w:val="1"/>
      <w:numFmt w:val="bullet"/>
      <w:lvlText w:val="•"/>
      <w:lvlJc w:val="left"/>
      <w:pPr>
        <w:tabs>
          <w:tab w:val="num" w:pos="3960"/>
        </w:tabs>
        <w:ind w:left="3960" w:hanging="360"/>
      </w:pPr>
      <w:rPr>
        <w:rFonts w:ascii="Arial" w:hAnsi="Arial" w:hint="default"/>
      </w:rPr>
    </w:lvl>
    <w:lvl w:ilvl="6" w:tplc="72EEB58A" w:tentative="1">
      <w:start w:val="1"/>
      <w:numFmt w:val="bullet"/>
      <w:lvlText w:val="•"/>
      <w:lvlJc w:val="left"/>
      <w:pPr>
        <w:tabs>
          <w:tab w:val="num" w:pos="4680"/>
        </w:tabs>
        <w:ind w:left="4680" w:hanging="360"/>
      </w:pPr>
      <w:rPr>
        <w:rFonts w:ascii="Arial" w:hAnsi="Arial" w:hint="default"/>
      </w:rPr>
    </w:lvl>
    <w:lvl w:ilvl="7" w:tplc="27FA0752" w:tentative="1">
      <w:start w:val="1"/>
      <w:numFmt w:val="bullet"/>
      <w:lvlText w:val="•"/>
      <w:lvlJc w:val="left"/>
      <w:pPr>
        <w:tabs>
          <w:tab w:val="num" w:pos="5400"/>
        </w:tabs>
        <w:ind w:left="5400" w:hanging="360"/>
      </w:pPr>
      <w:rPr>
        <w:rFonts w:ascii="Arial" w:hAnsi="Arial" w:hint="default"/>
      </w:rPr>
    </w:lvl>
    <w:lvl w:ilvl="8" w:tplc="3BFC9A1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B3408A"/>
    <w:multiLevelType w:val="hybridMultilevel"/>
    <w:tmpl w:val="79C02D9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496518"/>
    <w:multiLevelType w:val="hybridMultilevel"/>
    <w:tmpl w:val="322EA032"/>
    <w:lvl w:ilvl="0" w:tplc="26CCDC54">
      <w:start w:val="1"/>
      <w:numFmt w:val="bullet"/>
      <w:lvlText w:val="•"/>
      <w:lvlJc w:val="left"/>
      <w:pPr>
        <w:tabs>
          <w:tab w:val="num" w:pos="720"/>
        </w:tabs>
        <w:ind w:left="720" w:hanging="360"/>
      </w:pPr>
      <w:rPr>
        <w:rFonts w:ascii="Arial" w:hAnsi="Arial" w:hint="default"/>
      </w:rPr>
    </w:lvl>
    <w:lvl w:ilvl="1" w:tplc="FB6E3B58" w:tentative="1">
      <w:start w:val="1"/>
      <w:numFmt w:val="bullet"/>
      <w:lvlText w:val="•"/>
      <w:lvlJc w:val="left"/>
      <w:pPr>
        <w:tabs>
          <w:tab w:val="num" w:pos="1440"/>
        </w:tabs>
        <w:ind w:left="1440" w:hanging="360"/>
      </w:pPr>
      <w:rPr>
        <w:rFonts w:ascii="Arial" w:hAnsi="Arial" w:hint="default"/>
      </w:rPr>
    </w:lvl>
    <w:lvl w:ilvl="2" w:tplc="17D4A38E">
      <w:start w:val="1"/>
      <w:numFmt w:val="bullet"/>
      <w:lvlText w:val="•"/>
      <w:lvlJc w:val="left"/>
      <w:pPr>
        <w:tabs>
          <w:tab w:val="num" w:pos="2160"/>
        </w:tabs>
        <w:ind w:left="2160" w:hanging="360"/>
      </w:pPr>
      <w:rPr>
        <w:rFonts w:ascii="Arial" w:hAnsi="Arial" w:hint="default"/>
      </w:rPr>
    </w:lvl>
    <w:lvl w:ilvl="3" w:tplc="13E0FD90">
      <w:numFmt w:val="bullet"/>
      <w:lvlText w:val="–"/>
      <w:lvlJc w:val="left"/>
      <w:pPr>
        <w:tabs>
          <w:tab w:val="num" w:pos="2880"/>
        </w:tabs>
        <w:ind w:left="2880" w:hanging="360"/>
      </w:pPr>
      <w:rPr>
        <w:rFonts w:ascii="Arial" w:hAnsi="Arial" w:hint="default"/>
      </w:rPr>
    </w:lvl>
    <w:lvl w:ilvl="4" w:tplc="047C853A">
      <w:numFmt w:val="bullet"/>
      <w:lvlText w:val="»"/>
      <w:lvlJc w:val="left"/>
      <w:pPr>
        <w:tabs>
          <w:tab w:val="num" w:pos="3600"/>
        </w:tabs>
        <w:ind w:left="3600" w:hanging="360"/>
      </w:pPr>
      <w:rPr>
        <w:rFonts w:ascii="Arial" w:hAnsi="Arial" w:hint="default"/>
      </w:rPr>
    </w:lvl>
    <w:lvl w:ilvl="5" w:tplc="7BEED56A" w:tentative="1">
      <w:start w:val="1"/>
      <w:numFmt w:val="bullet"/>
      <w:lvlText w:val="•"/>
      <w:lvlJc w:val="left"/>
      <w:pPr>
        <w:tabs>
          <w:tab w:val="num" w:pos="4320"/>
        </w:tabs>
        <w:ind w:left="4320" w:hanging="360"/>
      </w:pPr>
      <w:rPr>
        <w:rFonts w:ascii="Arial" w:hAnsi="Arial" w:hint="default"/>
      </w:rPr>
    </w:lvl>
    <w:lvl w:ilvl="6" w:tplc="D5944E8E" w:tentative="1">
      <w:start w:val="1"/>
      <w:numFmt w:val="bullet"/>
      <w:lvlText w:val="•"/>
      <w:lvlJc w:val="left"/>
      <w:pPr>
        <w:tabs>
          <w:tab w:val="num" w:pos="5040"/>
        </w:tabs>
        <w:ind w:left="5040" w:hanging="360"/>
      </w:pPr>
      <w:rPr>
        <w:rFonts w:ascii="Arial" w:hAnsi="Arial" w:hint="default"/>
      </w:rPr>
    </w:lvl>
    <w:lvl w:ilvl="7" w:tplc="019C2E60" w:tentative="1">
      <w:start w:val="1"/>
      <w:numFmt w:val="bullet"/>
      <w:lvlText w:val="•"/>
      <w:lvlJc w:val="left"/>
      <w:pPr>
        <w:tabs>
          <w:tab w:val="num" w:pos="5760"/>
        </w:tabs>
        <w:ind w:left="5760" w:hanging="360"/>
      </w:pPr>
      <w:rPr>
        <w:rFonts w:ascii="Arial" w:hAnsi="Arial" w:hint="default"/>
      </w:rPr>
    </w:lvl>
    <w:lvl w:ilvl="8" w:tplc="93907E7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24"/>
  </w:num>
  <w:num w:numId="4">
    <w:abstractNumId w:val="20"/>
  </w:num>
  <w:num w:numId="5">
    <w:abstractNumId w:val="17"/>
  </w:num>
  <w:num w:numId="6">
    <w:abstractNumId w:val="22"/>
  </w:num>
  <w:num w:numId="7">
    <w:abstractNumId w:val="23"/>
  </w:num>
  <w:num w:numId="8">
    <w:abstractNumId w:val="25"/>
  </w:num>
  <w:num w:numId="9">
    <w:abstractNumId w:val="3"/>
  </w:num>
  <w:num w:numId="10">
    <w:abstractNumId w:val="11"/>
  </w:num>
  <w:num w:numId="11">
    <w:abstractNumId w:val="12"/>
  </w:num>
  <w:num w:numId="12">
    <w:abstractNumId w:val="5"/>
  </w:num>
  <w:num w:numId="13">
    <w:abstractNumId w:val="6"/>
  </w:num>
  <w:num w:numId="14">
    <w:abstractNumId w:val="10"/>
  </w:num>
  <w:num w:numId="15">
    <w:abstractNumId w:val="2"/>
  </w:num>
  <w:num w:numId="16">
    <w:abstractNumId w:val="18"/>
  </w:num>
  <w:num w:numId="17">
    <w:abstractNumId w:val="19"/>
  </w:num>
  <w:num w:numId="18">
    <w:abstractNumId w:val="15"/>
  </w:num>
  <w:num w:numId="19">
    <w:abstractNumId w:val="1"/>
  </w:num>
  <w:num w:numId="20">
    <w:abstractNumId w:val="26"/>
  </w:num>
  <w:num w:numId="21">
    <w:abstractNumId w:val="16"/>
  </w:num>
  <w:num w:numId="22">
    <w:abstractNumId w:val="9"/>
  </w:num>
  <w:num w:numId="23">
    <w:abstractNumId w:val="4"/>
  </w:num>
  <w:num w:numId="24">
    <w:abstractNumId w:val="7"/>
  </w:num>
  <w:num w:numId="25">
    <w:abstractNumId w:val="0"/>
  </w:num>
  <w:num w:numId="26">
    <w:abstractNumId w:val="0"/>
  </w:num>
  <w:num w:numId="27">
    <w:abstractNumId w:val="21"/>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0A75"/>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0444"/>
    <w:rsid w:val="000612D1"/>
    <w:rsid w:val="000621A8"/>
    <w:rsid w:val="00064B3E"/>
    <w:rsid w:val="00065F1C"/>
    <w:rsid w:val="00066891"/>
    <w:rsid w:val="0006768C"/>
    <w:rsid w:val="00071032"/>
    <w:rsid w:val="00073860"/>
    <w:rsid w:val="00075B66"/>
    <w:rsid w:val="000766B3"/>
    <w:rsid w:val="000806FE"/>
    <w:rsid w:val="000820DA"/>
    <w:rsid w:val="000840C6"/>
    <w:rsid w:val="00085C1F"/>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1B7"/>
    <w:rsid w:val="000D748C"/>
    <w:rsid w:val="000E01D4"/>
    <w:rsid w:val="000E198C"/>
    <w:rsid w:val="000E1D6A"/>
    <w:rsid w:val="000E4334"/>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120"/>
    <w:rsid w:val="00115B49"/>
    <w:rsid w:val="00117291"/>
    <w:rsid w:val="00123571"/>
    <w:rsid w:val="00123B5C"/>
    <w:rsid w:val="00124082"/>
    <w:rsid w:val="00126264"/>
    <w:rsid w:val="001301B1"/>
    <w:rsid w:val="00130E89"/>
    <w:rsid w:val="00132D36"/>
    <w:rsid w:val="00134CB5"/>
    <w:rsid w:val="001357DA"/>
    <w:rsid w:val="001365FD"/>
    <w:rsid w:val="00141A2F"/>
    <w:rsid w:val="00142339"/>
    <w:rsid w:val="00142771"/>
    <w:rsid w:val="00145505"/>
    <w:rsid w:val="00152C08"/>
    <w:rsid w:val="00153528"/>
    <w:rsid w:val="00153E28"/>
    <w:rsid w:val="00156690"/>
    <w:rsid w:val="0015697F"/>
    <w:rsid w:val="00160A47"/>
    <w:rsid w:val="00160B00"/>
    <w:rsid w:val="00162698"/>
    <w:rsid w:val="001628B0"/>
    <w:rsid w:val="00162F78"/>
    <w:rsid w:val="0016310D"/>
    <w:rsid w:val="001643AC"/>
    <w:rsid w:val="00165362"/>
    <w:rsid w:val="001654B3"/>
    <w:rsid w:val="00167235"/>
    <w:rsid w:val="00170344"/>
    <w:rsid w:val="001708D0"/>
    <w:rsid w:val="00171D07"/>
    <w:rsid w:val="00172994"/>
    <w:rsid w:val="00173A44"/>
    <w:rsid w:val="0017516C"/>
    <w:rsid w:val="001751BF"/>
    <w:rsid w:val="00175AB9"/>
    <w:rsid w:val="00181060"/>
    <w:rsid w:val="00181D66"/>
    <w:rsid w:val="00182304"/>
    <w:rsid w:val="00182576"/>
    <w:rsid w:val="0018379B"/>
    <w:rsid w:val="001848A8"/>
    <w:rsid w:val="00184EFC"/>
    <w:rsid w:val="0018585B"/>
    <w:rsid w:val="00190987"/>
    <w:rsid w:val="00191CA1"/>
    <w:rsid w:val="00192CE3"/>
    <w:rsid w:val="00193116"/>
    <w:rsid w:val="0019540B"/>
    <w:rsid w:val="00196957"/>
    <w:rsid w:val="001A08AA"/>
    <w:rsid w:val="001A2604"/>
    <w:rsid w:val="001A298D"/>
    <w:rsid w:val="001A2A4D"/>
    <w:rsid w:val="001A3120"/>
    <w:rsid w:val="001A3291"/>
    <w:rsid w:val="001A5A88"/>
    <w:rsid w:val="001B0237"/>
    <w:rsid w:val="001B0BD1"/>
    <w:rsid w:val="001B12EB"/>
    <w:rsid w:val="001B1C3C"/>
    <w:rsid w:val="001B284A"/>
    <w:rsid w:val="001B3190"/>
    <w:rsid w:val="001B4EA7"/>
    <w:rsid w:val="001B7A93"/>
    <w:rsid w:val="001C1283"/>
    <w:rsid w:val="001C3159"/>
    <w:rsid w:val="001C3A35"/>
    <w:rsid w:val="001C5DBB"/>
    <w:rsid w:val="001C602C"/>
    <w:rsid w:val="001C67F1"/>
    <w:rsid w:val="001C7645"/>
    <w:rsid w:val="001D3283"/>
    <w:rsid w:val="001D5BB1"/>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7996"/>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5F23"/>
    <w:rsid w:val="002363F5"/>
    <w:rsid w:val="00236424"/>
    <w:rsid w:val="002418EB"/>
    <w:rsid w:val="00241933"/>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917"/>
    <w:rsid w:val="00282213"/>
    <w:rsid w:val="002822F6"/>
    <w:rsid w:val="0028233A"/>
    <w:rsid w:val="00283084"/>
    <w:rsid w:val="0028309A"/>
    <w:rsid w:val="00284346"/>
    <w:rsid w:val="0028522B"/>
    <w:rsid w:val="00290654"/>
    <w:rsid w:val="00290810"/>
    <w:rsid w:val="002920EA"/>
    <w:rsid w:val="00292B37"/>
    <w:rsid w:val="00293F12"/>
    <w:rsid w:val="00296B3D"/>
    <w:rsid w:val="002A05B0"/>
    <w:rsid w:val="002A1F95"/>
    <w:rsid w:val="002A1FF0"/>
    <w:rsid w:val="002A2E38"/>
    <w:rsid w:val="002A46DB"/>
    <w:rsid w:val="002A4F2C"/>
    <w:rsid w:val="002A4F8E"/>
    <w:rsid w:val="002A56DC"/>
    <w:rsid w:val="002A59D3"/>
    <w:rsid w:val="002A5B17"/>
    <w:rsid w:val="002B091A"/>
    <w:rsid w:val="002B10A5"/>
    <w:rsid w:val="002B3853"/>
    <w:rsid w:val="002B4609"/>
    <w:rsid w:val="002B5B16"/>
    <w:rsid w:val="002B5C26"/>
    <w:rsid w:val="002B74DF"/>
    <w:rsid w:val="002C0B4E"/>
    <w:rsid w:val="002C1961"/>
    <w:rsid w:val="002C1FC4"/>
    <w:rsid w:val="002C2C7C"/>
    <w:rsid w:val="002C36AF"/>
    <w:rsid w:val="002C4696"/>
    <w:rsid w:val="002C4B91"/>
    <w:rsid w:val="002D05DD"/>
    <w:rsid w:val="002D0F19"/>
    <w:rsid w:val="002D44CF"/>
    <w:rsid w:val="002D4648"/>
    <w:rsid w:val="002D4EAC"/>
    <w:rsid w:val="002D531F"/>
    <w:rsid w:val="002D562C"/>
    <w:rsid w:val="002D5870"/>
    <w:rsid w:val="002D6417"/>
    <w:rsid w:val="002D6EA7"/>
    <w:rsid w:val="002E08A7"/>
    <w:rsid w:val="002E12A7"/>
    <w:rsid w:val="002E44CF"/>
    <w:rsid w:val="002E4C55"/>
    <w:rsid w:val="002E775B"/>
    <w:rsid w:val="002F1BFA"/>
    <w:rsid w:val="002F4093"/>
    <w:rsid w:val="002F6C9B"/>
    <w:rsid w:val="002F6EF4"/>
    <w:rsid w:val="002F796C"/>
    <w:rsid w:val="00300C95"/>
    <w:rsid w:val="003030D7"/>
    <w:rsid w:val="0030368C"/>
    <w:rsid w:val="00303F1C"/>
    <w:rsid w:val="003040AA"/>
    <w:rsid w:val="00304E3F"/>
    <w:rsid w:val="0030502D"/>
    <w:rsid w:val="0030631E"/>
    <w:rsid w:val="00306331"/>
    <w:rsid w:val="003100D7"/>
    <w:rsid w:val="00312E62"/>
    <w:rsid w:val="00313F7E"/>
    <w:rsid w:val="003140D7"/>
    <w:rsid w:val="00315302"/>
    <w:rsid w:val="00324944"/>
    <w:rsid w:val="00324C0D"/>
    <w:rsid w:val="003253ED"/>
    <w:rsid w:val="00331476"/>
    <w:rsid w:val="00332112"/>
    <w:rsid w:val="00332DD7"/>
    <w:rsid w:val="00341E05"/>
    <w:rsid w:val="00341EE1"/>
    <w:rsid w:val="003449E6"/>
    <w:rsid w:val="003466ED"/>
    <w:rsid w:val="0035177D"/>
    <w:rsid w:val="003543FA"/>
    <w:rsid w:val="00356AC9"/>
    <w:rsid w:val="00356B37"/>
    <w:rsid w:val="00357342"/>
    <w:rsid w:val="00361187"/>
    <w:rsid w:val="00361491"/>
    <w:rsid w:val="0036393F"/>
    <w:rsid w:val="00363E35"/>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40A9"/>
    <w:rsid w:val="003C47D6"/>
    <w:rsid w:val="003C55D3"/>
    <w:rsid w:val="003C7323"/>
    <w:rsid w:val="003C74E2"/>
    <w:rsid w:val="003C7541"/>
    <w:rsid w:val="003C785B"/>
    <w:rsid w:val="003D299E"/>
    <w:rsid w:val="003D2B31"/>
    <w:rsid w:val="003D3B31"/>
    <w:rsid w:val="003D44E8"/>
    <w:rsid w:val="003D4EAA"/>
    <w:rsid w:val="003D50A9"/>
    <w:rsid w:val="003D56C3"/>
    <w:rsid w:val="003D6B1A"/>
    <w:rsid w:val="003D70E2"/>
    <w:rsid w:val="003E1394"/>
    <w:rsid w:val="003E2BDE"/>
    <w:rsid w:val="003E3A7C"/>
    <w:rsid w:val="003E5DC5"/>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2E62"/>
    <w:rsid w:val="00433282"/>
    <w:rsid w:val="00433FD7"/>
    <w:rsid w:val="00434E7A"/>
    <w:rsid w:val="004361B4"/>
    <w:rsid w:val="00436D44"/>
    <w:rsid w:val="004401A2"/>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66B0A"/>
    <w:rsid w:val="004704E5"/>
    <w:rsid w:val="004759C8"/>
    <w:rsid w:val="00480616"/>
    <w:rsid w:val="0048134C"/>
    <w:rsid w:val="004824CE"/>
    <w:rsid w:val="004828C3"/>
    <w:rsid w:val="00485DDA"/>
    <w:rsid w:val="00486290"/>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E7A14"/>
    <w:rsid w:val="004F09C1"/>
    <w:rsid w:val="004F2F68"/>
    <w:rsid w:val="004F4871"/>
    <w:rsid w:val="004F6299"/>
    <w:rsid w:val="004F7A3D"/>
    <w:rsid w:val="0050407B"/>
    <w:rsid w:val="0050440E"/>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31"/>
    <w:rsid w:val="0052307A"/>
    <w:rsid w:val="005242F0"/>
    <w:rsid w:val="00524CA9"/>
    <w:rsid w:val="00525E73"/>
    <w:rsid w:val="00525FEC"/>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E4F9B"/>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15F"/>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5EF1"/>
    <w:rsid w:val="006D611D"/>
    <w:rsid w:val="006D6933"/>
    <w:rsid w:val="006D7636"/>
    <w:rsid w:val="006D77BB"/>
    <w:rsid w:val="006E1144"/>
    <w:rsid w:val="006E1AD7"/>
    <w:rsid w:val="006E1E48"/>
    <w:rsid w:val="006E2345"/>
    <w:rsid w:val="006E366B"/>
    <w:rsid w:val="006E4C6E"/>
    <w:rsid w:val="006E4F62"/>
    <w:rsid w:val="006E7CBF"/>
    <w:rsid w:val="006F0923"/>
    <w:rsid w:val="006F2B4E"/>
    <w:rsid w:val="006F2BE0"/>
    <w:rsid w:val="006F3AB2"/>
    <w:rsid w:val="006F5339"/>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047"/>
    <w:rsid w:val="00716E9F"/>
    <w:rsid w:val="00720840"/>
    <w:rsid w:val="00721B92"/>
    <w:rsid w:val="00721EEE"/>
    <w:rsid w:val="00721FC8"/>
    <w:rsid w:val="00723BD0"/>
    <w:rsid w:val="00724F51"/>
    <w:rsid w:val="0072630C"/>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1EC1"/>
    <w:rsid w:val="00762C4B"/>
    <w:rsid w:val="00762E73"/>
    <w:rsid w:val="0076572F"/>
    <w:rsid w:val="00765FC8"/>
    <w:rsid w:val="007661AA"/>
    <w:rsid w:val="007664C6"/>
    <w:rsid w:val="00770020"/>
    <w:rsid w:val="00770473"/>
    <w:rsid w:val="00770490"/>
    <w:rsid w:val="00774217"/>
    <w:rsid w:val="00774B4C"/>
    <w:rsid w:val="007755E7"/>
    <w:rsid w:val="00776E84"/>
    <w:rsid w:val="0078017C"/>
    <w:rsid w:val="007808DE"/>
    <w:rsid w:val="00780A03"/>
    <w:rsid w:val="00781288"/>
    <w:rsid w:val="0078274A"/>
    <w:rsid w:val="007834B7"/>
    <w:rsid w:val="00785196"/>
    <w:rsid w:val="00785654"/>
    <w:rsid w:val="00785FEE"/>
    <w:rsid w:val="00793494"/>
    <w:rsid w:val="0079526E"/>
    <w:rsid w:val="00796BC1"/>
    <w:rsid w:val="00796FC6"/>
    <w:rsid w:val="007A17CA"/>
    <w:rsid w:val="007A28DC"/>
    <w:rsid w:val="007A446F"/>
    <w:rsid w:val="007A52C4"/>
    <w:rsid w:val="007A5D17"/>
    <w:rsid w:val="007A6272"/>
    <w:rsid w:val="007A667F"/>
    <w:rsid w:val="007A743E"/>
    <w:rsid w:val="007B0450"/>
    <w:rsid w:val="007B0D50"/>
    <w:rsid w:val="007B0E1D"/>
    <w:rsid w:val="007B21C5"/>
    <w:rsid w:val="007B319F"/>
    <w:rsid w:val="007B3B93"/>
    <w:rsid w:val="007B44A7"/>
    <w:rsid w:val="007B505C"/>
    <w:rsid w:val="007C0B20"/>
    <w:rsid w:val="007C11E3"/>
    <w:rsid w:val="007C2B61"/>
    <w:rsid w:val="007C33E3"/>
    <w:rsid w:val="007C3B6C"/>
    <w:rsid w:val="007C3C41"/>
    <w:rsid w:val="007C70FA"/>
    <w:rsid w:val="007C742F"/>
    <w:rsid w:val="007C772F"/>
    <w:rsid w:val="007D2044"/>
    <w:rsid w:val="007D298D"/>
    <w:rsid w:val="007D4E54"/>
    <w:rsid w:val="007D5A9E"/>
    <w:rsid w:val="007D6048"/>
    <w:rsid w:val="007D6C01"/>
    <w:rsid w:val="007E02AD"/>
    <w:rsid w:val="007E1718"/>
    <w:rsid w:val="007E1F3B"/>
    <w:rsid w:val="007E1FF2"/>
    <w:rsid w:val="007E4809"/>
    <w:rsid w:val="007E56D8"/>
    <w:rsid w:val="007E5CFE"/>
    <w:rsid w:val="007E629F"/>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5DF1"/>
    <w:rsid w:val="008066FF"/>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45EC0"/>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6751B"/>
    <w:rsid w:val="00867654"/>
    <w:rsid w:val="00871645"/>
    <w:rsid w:val="00872512"/>
    <w:rsid w:val="008730D9"/>
    <w:rsid w:val="00873D39"/>
    <w:rsid w:val="00873E4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A5940"/>
    <w:rsid w:val="008A7656"/>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8E"/>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0CF1"/>
    <w:rsid w:val="009112A9"/>
    <w:rsid w:val="00912016"/>
    <w:rsid w:val="009147F7"/>
    <w:rsid w:val="00915399"/>
    <w:rsid w:val="0092182B"/>
    <w:rsid w:val="00922EBD"/>
    <w:rsid w:val="00927141"/>
    <w:rsid w:val="00927FED"/>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384"/>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2DEA"/>
    <w:rsid w:val="00983072"/>
    <w:rsid w:val="00983910"/>
    <w:rsid w:val="00983A27"/>
    <w:rsid w:val="00984936"/>
    <w:rsid w:val="00991A76"/>
    <w:rsid w:val="009928D4"/>
    <w:rsid w:val="009944A9"/>
    <w:rsid w:val="00996AC8"/>
    <w:rsid w:val="009A2280"/>
    <w:rsid w:val="009A2C6C"/>
    <w:rsid w:val="009A5767"/>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1E53"/>
    <w:rsid w:val="009C2A72"/>
    <w:rsid w:val="009C2D1D"/>
    <w:rsid w:val="009C3890"/>
    <w:rsid w:val="009C40A2"/>
    <w:rsid w:val="009C40E1"/>
    <w:rsid w:val="009C4A6F"/>
    <w:rsid w:val="009C628D"/>
    <w:rsid w:val="009D0348"/>
    <w:rsid w:val="009D03F4"/>
    <w:rsid w:val="009D0553"/>
    <w:rsid w:val="009D1BE4"/>
    <w:rsid w:val="009D2D08"/>
    <w:rsid w:val="009D3BBA"/>
    <w:rsid w:val="009D5DE0"/>
    <w:rsid w:val="009D62B1"/>
    <w:rsid w:val="009D635A"/>
    <w:rsid w:val="009D6561"/>
    <w:rsid w:val="009D71AA"/>
    <w:rsid w:val="009D77E8"/>
    <w:rsid w:val="009E06CD"/>
    <w:rsid w:val="009E0843"/>
    <w:rsid w:val="009E0FD4"/>
    <w:rsid w:val="009E2929"/>
    <w:rsid w:val="009E5870"/>
    <w:rsid w:val="009F1966"/>
    <w:rsid w:val="009F370F"/>
    <w:rsid w:val="009F3DD0"/>
    <w:rsid w:val="009F4399"/>
    <w:rsid w:val="009F5905"/>
    <w:rsid w:val="009F67CE"/>
    <w:rsid w:val="00A01804"/>
    <w:rsid w:val="00A0535F"/>
    <w:rsid w:val="00A05FD2"/>
    <w:rsid w:val="00A068D6"/>
    <w:rsid w:val="00A07C99"/>
    <w:rsid w:val="00A126D8"/>
    <w:rsid w:val="00A17573"/>
    <w:rsid w:val="00A17A27"/>
    <w:rsid w:val="00A23256"/>
    <w:rsid w:val="00A24295"/>
    <w:rsid w:val="00A27CFA"/>
    <w:rsid w:val="00A327DB"/>
    <w:rsid w:val="00A32840"/>
    <w:rsid w:val="00A32EEC"/>
    <w:rsid w:val="00A33FD3"/>
    <w:rsid w:val="00A34818"/>
    <w:rsid w:val="00A35A6B"/>
    <w:rsid w:val="00A35E34"/>
    <w:rsid w:val="00A36214"/>
    <w:rsid w:val="00A426D9"/>
    <w:rsid w:val="00A44EBA"/>
    <w:rsid w:val="00A46AB0"/>
    <w:rsid w:val="00A500BD"/>
    <w:rsid w:val="00A50244"/>
    <w:rsid w:val="00A50E31"/>
    <w:rsid w:val="00A522EF"/>
    <w:rsid w:val="00A5392F"/>
    <w:rsid w:val="00A53DA9"/>
    <w:rsid w:val="00A55F4E"/>
    <w:rsid w:val="00A57448"/>
    <w:rsid w:val="00A57ACE"/>
    <w:rsid w:val="00A60250"/>
    <w:rsid w:val="00A61831"/>
    <w:rsid w:val="00A626A0"/>
    <w:rsid w:val="00A6446C"/>
    <w:rsid w:val="00A65367"/>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02B5"/>
    <w:rsid w:val="00A938E6"/>
    <w:rsid w:val="00A93D3C"/>
    <w:rsid w:val="00A94AC4"/>
    <w:rsid w:val="00A94C68"/>
    <w:rsid w:val="00A96201"/>
    <w:rsid w:val="00A9656B"/>
    <w:rsid w:val="00A96E8B"/>
    <w:rsid w:val="00AA0705"/>
    <w:rsid w:val="00AA0F2D"/>
    <w:rsid w:val="00AA24C1"/>
    <w:rsid w:val="00AA4AD3"/>
    <w:rsid w:val="00AA4CA6"/>
    <w:rsid w:val="00AA4DD5"/>
    <w:rsid w:val="00AA4E6F"/>
    <w:rsid w:val="00AA5394"/>
    <w:rsid w:val="00AA5DEE"/>
    <w:rsid w:val="00AB2ED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5311"/>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374"/>
    <w:rsid w:val="00B26F30"/>
    <w:rsid w:val="00B30F2A"/>
    <w:rsid w:val="00B31FB5"/>
    <w:rsid w:val="00B3223D"/>
    <w:rsid w:val="00B34988"/>
    <w:rsid w:val="00B3698F"/>
    <w:rsid w:val="00B37377"/>
    <w:rsid w:val="00B406C1"/>
    <w:rsid w:val="00B42372"/>
    <w:rsid w:val="00B42C7A"/>
    <w:rsid w:val="00B43A89"/>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458D"/>
    <w:rsid w:val="00B75EAA"/>
    <w:rsid w:val="00B80274"/>
    <w:rsid w:val="00B81059"/>
    <w:rsid w:val="00B8446C"/>
    <w:rsid w:val="00B84970"/>
    <w:rsid w:val="00B87ECE"/>
    <w:rsid w:val="00B90595"/>
    <w:rsid w:val="00B925DD"/>
    <w:rsid w:val="00B92FAA"/>
    <w:rsid w:val="00B95A46"/>
    <w:rsid w:val="00B9622D"/>
    <w:rsid w:val="00BA1D66"/>
    <w:rsid w:val="00BA3426"/>
    <w:rsid w:val="00BA3A11"/>
    <w:rsid w:val="00BA5FAE"/>
    <w:rsid w:val="00BA6765"/>
    <w:rsid w:val="00BA7374"/>
    <w:rsid w:val="00BA799F"/>
    <w:rsid w:val="00BA7D33"/>
    <w:rsid w:val="00BB06E6"/>
    <w:rsid w:val="00BB087F"/>
    <w:rsid w:val="00BB0BDD"/>
    <w:rsid w:val="00BB5FFE"/>
    <w:rsid w:val="00BB6A38"/>
    <w:rsid w:val="00BB7D1D"/>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05C2"/>
    <w:rsid w:val="00C106D9"/>
    <w:rsid w:val="00C16EAA"/>
    <w:rsid w:val="00C179D8"/>
    <w:rsid w:val="00C20409"/>
    <w:rsid w:val="00C224B9"/>
    <w:rsid w:val="00C23D2D"/>
    <w:rsid w:val="00C26212"/>
    <w:rsid w:val="00C26EEE"/>
    <w:rsid w:val="00C3198F"/>
    <w:rsid w:val="00C329CB"/>
    <w:rsid w:val="00C34A58"/>
    <w:rsid w:val="00C34F14"/>
    <w:rsid w:val="00C35B12"/>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87D82"/>
    <w:rsid w:val="00C907E8"/>
    <w:rsid w:val="00C90A46"/>
    <w:rsid w:val="00C91E2D"/>
    <w:rsid w:val="00C93060"/>
    <w:rsid w:val="00C94692"/>
    <w:rsid w:val="00C96A24"/>
    <w:rsid w:val="00C97998"/>
    <w:rsid w:val="00C97B91"/>
    <w:rsid w:val="00CA253A"/>
    <w:rsid w:val="00CA3229"/>
    <w:rsid w:val="00CA32E8"/>
    <w:rsid w:val="00CA40DE"/>
    <w:rsid w:val="00CA559C"/>
    <w:rsid w:val="00CA6520"/>
    <w:rsid w:val="00CA7F35"/>
    <w:rsid w:val="00CB1793"/>
    <w:rsid w:val="00CB1FCB"/>
    <w:rsid w:val="00CB203F"/>
    <w:rsid w:val="00CB2E29"/>
    <w:rsid w:val="00CB302C"/>
    <w:rsid w:val="00CB3271"/>
    <w:rsid w:val="00CB3746"/>
    <w:rsid w:val="00CB62D1"/>
    <w:rsid w:val="00CB77C1"/>
    <w:rsid w:val="00CC01F7"/>
    <w:rsid w:val="00CC119B"/>
    <w:rsid w:val="00CC1478"/>
    <w:rsid w:val="00CC26C6"/>
    <w:rsid w:val="00CC5EE3"/>
    <w:rsid w:val="00CC75F5"/>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41737"/>
    <w:rsid w:val="00D427B1"/>
    <w:rsid w:val="00D42ABE"/>
    <w:rsid w:val="00D42C9E"/>
    <w:rsid w:val="00D50D6E"/>
    <w:rsid w:val="00D50DBD"/>
    <w:rsid w:val="00D50E81"/>
    <w:rsid w:val="00D520E4"/>
    <w:rsid w:val="00D526A5"/>
    <w:rsid w:val="00D53BFB"/>
    <w:rsid w:val="00D53ED1"/>
    <w:rsid w:val="00D5415B"/>
    <w:rsid w:val="00D55AF6"/>
    <w:rsid w:val="00D55F77"/>
    <w:rsid w:val="00D5652F"/>
    <w:rsid w:val="00D575F4"/>
    <w:rsid w:val="00D57DFA"/>
    <w:rsid w:val="00D57FF1"/>
    <w:rsid w:val="00D60B9E"/>
    <w:rsid w:val="00D61F2B"/>
    <w:rsid w:val="00D651AF"/>
    <w:rsid w:val="00D66315"/>
    <w:rsid w:val="00D66545"/>
    <w:rsid w:val="00D6769D"/>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770"/>
    <w:rsid w:val="00D91D89"/>
    <w:rsid w:val="00DA025E"/>
    <w:rsid w:val="00DA518A"/>
    <w:rsid w:val="00DA56D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C79B4"/>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13CD"/>
    <w:rsid w:val="00E02397"/>
    <w:rsid w:val="00E064D0"/>
    <w:rsid w:val="00E06B0C"/>
    <w:rsid w:val="00E0793B"/>
    <w:rsid w:val="00E07B9A"/>
    <w:rsid w:val="00E10407"/>
    <w:rsid w:val="00E113D6"/>
    <w:rsid w:val="00E15725"/>
    <w:rsid w:val="00E15F57"/>
    <w:rsid w:val="00E16277"/>
    <w:rsid w:val="00E22B3F"/>
    <w:rsid w:val="00E237A1"/>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1AD2"/>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5D5"/>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111"/>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4C98"/>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4884"/>
    <w:rsid w:val="00F35313"/>
    <w:rsid w:val="00F3578A"/>
    <w:rsid w:val="00F360FF"/>
    <w:rsid w:val="00F374B6"/>
    <w:rsid w:val="00F40766"/>
    <w:rsid w:val="00F408E5"/>
    <w:rsid w:val="00F40D2B"/>
    <w:rsid w:val="00F43104"/>
    <w:rsid w:val="00F44A61"/>
    <w:rsid w:val="00F44B2A"/>
    <w:rsid w:val="00F4734D"/>
    <w:rsid w:val="00F47599"/>
    <w:rsid w:val="00F47D81"/>
    <w:rsid w:val="00F52EB9"/>
    <w:rsid w:val="00F53671"/>
    <w:rsid w:val="00F55467"/>
    <w:rsid w:val="00F56558"/>
    <w:rsid w:val="00F56DD6"/>
    <w:rsid w:val="00F60C7B"/>
    <w:rsid w:val="00F63A09"/>
    <w:rsid w:val="00F640C8"/>
    <w:rsid w:val="00F6449F"/>
    <w:rsid w:val="00F64E51"/>
    <w:rsid w:val="00F66A1B"/>
    <w:rsid w:val="00F677B9"/>
    <w:rsid w:val="00F70197"/>
    <w:rsid w:val="00F701DC"/>
    <w:rsid w:val="00F70B8A"/>
    <w:rsid w:val="00F71246"/>
    <w:rsid w:val="00F7146E"/>
    <w:rsid w:val="00F735AD"/>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9774B"/>
    <w:rsid w:val="00FA0423"/>
    <w:rsid w:val="00FA191B"/>
    <w:rsid w:val="00FA2208"/>
    <w:rsid w:val="00FA2CF7"/>
    <w:rsid w:val="00FA2E18"/>
    <w:rsid w:val="00FA2F55"/>
    <w:rsid w:val="00FA6851"/>
    <w:rsid w:val="00FA76C0"/>
    <w:rsid w:val="00FB07C4"/>
    <w:rsid w:val="00FB0D2D"/>
    <w:rsid w:val="00FB12E9"/>
    <w:rsid w:val="00FB2CCA"/>
    <w:rsid w:val="00FB380B"/>
    <w:rsid w:val="00FB52C2"/>
    <w:rsid w:val="00FB58D3"/>
    <w:rsid w:val="00FB6375"/>
    <w:rsid w:val="00FC051F"/>
    <w:rsid w:val="00FC0B90"/>
    <w:rsid w:val="00FC542F"/>
    <w:rsid w:val="00FC633F"/>
    <w:rsid w:val="00FC6C4B"/>
    <w:rsid w:val="00FC7090"/>
    <w:rsid w:val="00FC713E"/>
    <w:rsid w:val="00FD2747"/>
    <w:rsid w:val="00FD2C51"/>
    <w:rsid w:val="00FD489E"/>
    <w:rsid w:val="00FD572B"/>
    <w:rsid w:val="00FD650F"/>
    <w:rsid w:val="00FE12C1"/>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774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523031"/>
    <w:pPr>
      <w:numPr>
        <w:numId w:val="25"/>
      </w:numPr>
      <w:pBdr>
        <w:top w:val="none" w:sz="0" w:space="0" w:color="auto"/>
      </w:pBdr>
      <w:spacing w:before="0" w:after="120"/>
      <w:outlineLvl w:val="1"/>
    </w:pPr>
    <w:rPr>
      <w:rFonts w:eastAsia="Arial"/>
      <w:b/>
      <w:sz w:val="21"/>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목록단락"/>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523031"/>
    <w:rPr>
      <w:rFonts w:ascii="Arial" w:eastAsia="Arial" w:hAnsi="Arial"/>
      <w:b/>
      <w:sz w:val="21"/>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39"/>
    <w:qFormat/>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401A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107569">
      <w:bodyDiv w:val="1"/>
      <w:marLeft w:val="0"/>
      <w:marRight w:val="0"/>
      <w:marTop w:val="0"/>
      <w:marBottom w:val="0"/>
      <w:divBdr>
        <w:top w:val="none" w:sz="0" w:space="0" w:color="auto"/>
        <w:left w:val="none" w:sz="0" w:space="0" w:color="auto"/>
        <w:bottom w:val="none" w:sz="0" w:space="0" w:color="auto"/>
        <w:right w:val="none" w:sz="0" w:space="0" w:color="auto"/>
      </w:divBdr>
      <w:divsChild>
        <w:div w:id="1967809605">
          <w:marLeft w:val="547"/>
          <w:marRight w:val="0"/>
          <w:marTop w:val="48"/>
          <w:marBottom w:val="0"/>
          <w:divBdr>
            <w:top w:val="none" w:sz="0" w:space="0" w:color="auto"/>
            <w:left w:val="none" w:sz="0" w:space="0" w:color="auto"/>
            <w:bottom w:val="none" w:sz="0" w:space="0" w:color="auto"/>
            <w:right w:val="none" w:sz="0" w:space="0" w:color="auto"/>
          </w:divBdr>
        </w:div>
        <w:div w:id="1969585012">
          <w:marLeft w:val="1267"/>
          <w:marRight w:val="0"/>
          <w:marTop w:val="48"/>
          <w:marBottom w:val="0"/>
          <w:divBdr>
            <w:top w:val="none" w:sz="0" w:space="0" w:color="auto"/>
            <w:left w:val="none" w:sz="0" w:space="0" w:color="auto"/>
            <w:bottom w:val="none" w:sz="0" w:space="0" w:color="auto"/>
            <w:right w:val="none" w:sz="0" w:space="0" w:color="auto"/>
          </w:divBdr>
        </w:div>
        <w:div w:id="842011792">
          <w:marLeft w:val="1800"/>
          <w:marRight w:val="0"/>
          <w:marTop w:val="48"/>
          <w:marBottom w:val="0"/>
          <w:divBdr>
            <w:top w:val="none" w:sz="0" w:space="0" w:color="auto"/>
            <w:left w:val="none" w:sz="0" w:space="0" w:color="auto"/>
            <w:bottom w:val="none" w:sz="0" w:space="0" w:color="auto"/>
            <w:right w:val="none" w:sz="0" w:space="0" w:color="auto"/>
          </w:divBdr>
        </w:div>
        <w:div w:id="1352680407">
          <w:marLeft w:val="1800"/>
          <w:marRight w:val="0"/>
          <w:marTop w:val="48"/>
          <w:marBottom w:val="0"/>
          <w:divBdr>
            <w:top w:val="none" w:sz="0" w:space="0" w:color="auto"/>
            <w:left w:val="none" w:sz="0" w:space="0" w:color="auto"/>
            <w:bottom w:val="none" w:sz="0" w:space="0" w:color="auto"/>
            <w:right w:val="none" w:sz="0" w:space="0" w:color="auto"/>
          </w:divBdr>
        </w:div>
        <w:div w:id="505436180">
          <w:marLeft w:val="1800"/>
          <w:marRight w:val="0"/>
          <w:marTop w:val="48"/>
          <w:marBottom w:val="0"/>
          <w:divBdr>
            <w:top w:val="none" w:sz="0" w:space="0" w:color="auto"/>
            <w:left w:val="none" w:sz="0" w:space="0" w:color="auto"/>
            <w:bottom w:val="none" w:sz="0" w:space="0" w:color="auto"/>
            <w:right w:val="none" w:sz="0" w:space="0" w:color="auto"/>
          </w:divBdr>
        </w:div>
        <w:div w:id="1147697759">
          <w:marLeft w:val="2520"/>
          <w:marRight w:val="0"/>
          <w:marTop w:val="48"/>
          <w:marBottom w:val="0"/>
          <w:divBdr>
            <w:top w:val="none" w:sz="0" w:space="0" w:color="auto"/>
            <w:left w:val="none" w:sz="0" w:space="0" w:color="auto"/>
            <w:bottom w:val="none" w:sz="0" w:space="0" w:color="auto"/>
            <w:right w:val="none" w:sz="0" w:space="0" w:color="auto"/>
          </w:divBdr>
        </w:div>
        <w:div w:id="1000236207">
          <w:marLeft w:val="2520"/>
          <w:marRight w:val="0"/>
          <w:marTop w:val="48"/>
          <w:marBottom w:val="0"/>
          <w:divBdr>
            <w:top w:val="none" w:sz="0" w:space="0" w:color="auto"/>
            <w:left w:val="none" w:sz="0" w:space="0" w:color="auto"/>
            <w:bottom w:val="none" w:sz="0" w:space="0" w:color="auto"/>
            <w:right w:val="none" w:sz="0" w:space="0" w:color="auto"/>
          </w:divBdr>
        </w:div>
        <w:div w:id="280859">
          <w:marLeft w:val="2520"/>
          <w:marRight w:val="0"/>
          <w:marTop w:val="48"/>
          <w:marBottom w:val="0"/>
          <w:divBdr>
            <w:top w:val="none" w:sz="0" w:space="0" w:color="auto"/>
            <w:left w:val="none" w:sz="0" w:space="0" w:color="auto"/>
            <w:bottom w:val="none" w:sz="0" w:space="0" w:color="auto"/>
            <w:right w:val="none" w:sz="0" w:space="0" w:color="auto"/>
          </w:divBdr>
        </w:div>
        <w:div w:id="2005668755">
          <w:marLeft w:val="1800"/>
          <w:marRight w:val="0"/>
          <w:marTop w:val="48"/>
          <w:marBottom w:val="0"/>
          <w:divBdr>
            <w:top w:val="none" w:sz="0" w:space="0" w:color="auto"/>
            <w:left w:val="none" w:sz="0" w:space="0" w:color="auto"/>
            <w:bottom w:val="none" w:sz="0" w:space="0" w:color="auto"/>
            <w:right w:val="none" w:sz="0" w:space="0" w:color="auto"/>
          </w:divBdr>
        </w:div>
        <w:div w:id="401831761">
          <w:marLeft w:val="1800"/>
          <w:marRight w:val="0"/>
          <w:marTop w:val="48"/>
          <w:marBottom w:val="0"/>
          <w:divBdr>
            <w:top w:val="none" w:sz="0" w:space="0" w:color="auto"/>
            <w:left w:val="none" w:sz="0" w:space="0" w:color="auto"/>
            <w:bottom w:val="none" w:sz="0" w:space="0" w:color="auto"/>
            <w:right w:val="none" w:sz="0" w:space="0" w:color="auto"/>
          </w:divBdr>
        </w:div>
        <w:div w:id="1079208686">
          <w:marLeft w:val="1800"/>
          <w:marRight w:val="0"/>
          <w:marTop w:val="48"/>
          <w:marBottom w:val="0"/>
          <w:divBdr>
            <w:top w:val="none" w:sz="0" w:space="0" w:color="auto"/>
            <w:left w:val="none" w:sz="0" w:space="0" w:color="auto"/>
            <w:bottom w:val="none" w:sz="0" w:space="0" w:color="auto"/>
            <w:right w:val="none" w:sz="0" w:space="0" w:color="auto"/>
          </w:divBdr>
        </w:div>
        <w:div w:id="983200070">
          <w:marLeft w:val="2520"/>
          <w:marRight w:val="0"/>
          <w:marTop w:val="48"/>
          <w:marBottom w:val="0"/>
          <w:divBdr>
            <w:top w:val="none" w:sz="0" w:space="0" w:color="auto"/>
            <w:left w:val="none" w:sz="0" w:space="0" w:color="auto"/>
            <w:bottom w:val="none" w:sz="0" w:space="0" w:color="auto"/>
            <w:right w:val="none" w:sz="0" w:space="0" w:color="auto"/>
          </w:divBdr>
        </w:div>
        <w:div w:id="1198733853">
          <w:marLeft w:val="2520"/>
          <w:marRight w:val="0"/>
          <w:marTop w:val="48"/>
          <w:marBottom w:val="0"/>
          <w:divBdr>
            <w:top w:val="none" w:sz="0" w:space="0" w:color="auto"/>
            <w:left w:val="none" w:sz="0" w:space="0" w:color="auto"/>
            <w:bottom w:val="none" w:sz="0" w:space="0" w:color="auto"/>
            <w:right w:val="none" w:sz="0" w:space="0" w:color="auto"/>
          </w:divBdr>
        </w:div>
        <w:div w:id="930505231">
          <w:marLeft w:val="1800"/>
          <w:marRight w:val="0"/>
          <w:marTop w:val="48"/>
          <w:marBottom w:val="0"/>
          <w:divBdr>
            <w:top w:val="none" w:sz="0" w:space="0" w:color="auto"/>
            <w:left w:val="none" w:sz="0" w:space="0" w:color="auto"/>
            <w:bottom w:val="none" w:sz="0" w:space="0" w:color="auto"/>
            <w:right w:val="none" w:sz="0" w:space="0" w:color="auto"/>
          </w:divBdr>
        </w:div>
        <w:div w:id="154807344">
          <w:marLeft w:val="2520"/>
          <w:marRight w:val="0"/>
          <w:marTop w:val="48"/>
          <w:marBottom w:val="0"/>
          <w:divBdr>
            <w:top w:val="none" w:sz="0" w:space="0" w:color="auto"/>
            <w:left w:val="none" w:sz="0" w:space="0" w:color="auto"/>
            <w:bottom w:val="none" w:sz="0" w:space="0" w:color="auto"/>
            <w:right w:val="none" w:sz="0" w:space="0" w:color="auto"/>
          </w:divBdr>
        </w:div>
        <w:div w:id="1568034812">
          <w:marLeft w:val="2520"/>
          <w:marRight w:val="0"/>
          <w:marTop w:val="48"/>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280383161">
      <w:bodyDiv w:val="1"/>
      <w:marLeft w:val="0"/>
      <w:marRight w:val="0"/>
      <w:marTop w:val="0"/>
      <w:marBottom w:val="0"/>
      <w:divBdr>
        <w:top w:val="none" w:sz="0" w:space="0" w:color="auto"/>
        <w:left w:val="none" w:sz="0" w:space="0" w:color="auto"/>
        <w:bottom w:val="none" w:sz="0" w:space="0" w:color="auto"/>
        <w:right w:val="none" w:sz="0" w:space="0" w:color="auto"/>
      </w:divBdr>
      <w:divsChild>
        <w:div w:id="782918682">
          <w:marLeft w:val="547"/>
          <w:marRight w:val="0"/>
          <w:marTop w:val="58"/>
          <w:marBottom w:val="0"/>
          <w:divBdr>
            <w:top w:val="none" w:sz="0" w:space="0" w:color="auto"/>
            <w:left w:val="none" w:sz="0" w:space="0" w:color="auto"/>
            <w:bottom w:val="none" w:sz="0" w:space="0" w:color="auto"/>
            <w:right w:val="none" w:sz="0" w:space="0" w:color="auto"/>
          </w:divBdr>
        </w:div>
        <w:div w:id="1268081510">
          <w:marLeft w:val="1166"/>
          <w:marRight w:val="0"/>
          <w:marTop w:val="58"/>
          <w:marBottom w:val="0"/>
          <w:divBdr>
            <w:top w:val="none" w:sz="0" w:space="0" w:color="auto"/>
            <w:left w:val="none" w:sz="0" w:space="0" w:color="auto"/>
            <w:bottom w:val="none" w:sz="0" w:space="0" w:color="auto"/>
            <w:right w:val="none" w:sz="0" w:space="0" w:color="auto"/>
          </w:divBdr>
        </w:div>
        <w:div w:id="383647988">
          <w:marLeft w:val="1800"/>
          <w:marRight w:val="0"/>
          <w:marTop w:val="58"/>
          <w:marBottom w:val="0"/>
          <w:divBdr>
            <w:top w:val="none" w:sz="0" w:space="0" w:color="auto"/>
            <w:left w:val="none" w:sz="0" w:space="0" w:color="auto"/>
            <w:bottom w:val="none" w:sz="0" w:space="0" w:color="auto"/>
            <w:right w:val="none" w:sz="0" w:space="0" w:color="auto"/>
          </w:divBdr>
        </w:div>
        <w:div w:id="1014764255">
          <w:marLeft w:val="2520"/>
          <w:marRight w:val="0"/>
          <w:marTop w:val="58"/>
          <w:marBottom w:val="0"/>
          <w:divBdr>
            <w:top w:val="none" w:sz="0" w:space="0" w:color="auto"/>
            <w:left w:val="none" w:sz="0" w:space="0" w:color="auto"/>
            <w:bottom w:val="none" w:sz="0" w:space="0" w:color="auto"/>
            <w:right w:val="none" w:sz="0" w:space="0" w:color="auto"/>
          </w:divBdr>
        </w:div>
        <w:div w:id="382140921">
          <w:marLeft w:val="1800"/>
          <w:marRight w:val="0"/>
          <w:marTop w:val="58"/>
          <w:marBottom w:val="0"/>
          <w:divBdr>
            <w:top w:val="none" w:sz="0" w:space="0" w:color="auto"/>
            <w:left w:val="none" w:sz="0" w:space="0" w:color="auto"/>
            <w:bottom w:val="none" w:sz="0" w:space="0" w:color="auto"/>
            <w:right w:val="none" w:sz="0" w:space="0" w:color="auto"/>
          </w:divBdr>
        </w:div>
        <w:div w:id="723603217">
          <w:marLeft w:val="2520"/>
          <w:marRight w:val="0"/>
          <w:marTop w:val="58"/>
          <w:marBottom w:val="0"/>
          <w:divBdr>
            <w:top w:val="none" w:sz="0" w:space="0" w:color="auto"/>
            <w:left w:val="none" w:sz="0" w:space="0" w:color="auto"/>
            <w:bottom w:val="none" w:sz="0" w:space="0" w:color="auto"/>
            <w:right w:val="none" w:sz="0" w:space="0" w:color="auto"/>
          </w:divBdr>
        </w:div>
        <w:div w:id="1148129100">
          <w:marLeft w:val="547"/>
          <w:marRight w:val="0"/>
          <w:marTop w:val="58"/>
          <w:marBottom w:val="0"/>
          <w:divBdr>
            <w:top w:val="none" w:sz="0" w:space="0" w:color="auto"/>
            <w:left w:val="none" w:sz="0" w:space="0" w:color="auto"/>
            <w:bottom w:val="none" w:sz="0" w:space="0" w:color="auto"/>
            <w:right w:val="none" w:sz="0" w:space="0" w:color="auto"/>
          </w:divBdr>
        </w:div>
        <w:div w:id="257521212">
          <w:marLeft w:val="1166"/>
          <w:marRight w:val="0"/>
          <w:marTop w:val="58"/>
          <w:marBottom w:val="0"/>
          <w:divBdr>
            <w:top w:val="none" w:sz="0" w:space="0" w:color="auto"/>
            <w:left w:val="none" w:sz="0" w:space="0" w:color="auto"/>
            <w:bottom w:val="none" w:sz="0" w:space="0" w:color="auto"/>
            <w:right w:val="none" w:sz="0" w:space="0" w:color="auto"/>
          </w:divBdr>
        </w:div>
        <w:div w:id="2123186382">
          <w:marLeft w:val="1800"/>
          <w:marRight w:val="0"/>
          <w:marTop w:val="58"/>
          <w:marBottom w:val="0"/>
          <w:divBdr>
            <w:top w:val="none" w:sz="0" w:space="0" w:color="auto"/>
            <w:left w:val="none" w:sz="0" w:space="0" w:color="auto"/>
            <w:bottom w:val="none" w:sz="0" w:space="0" w:color="auto"/>
            <w:right w:val="none" w:sz="0" w:space="0" w:color="auto"/>
          </w:divBdr>
        </w:div>
        <w:div w:id="523518923">
          <w:marLeft w:val="2520"/>
          <w:marRight w:val="0"/>
          <w:marTop w:val="58"/>
          <w:marBottom w:val="0"/>
          <w:divBdr>
            <w:top w:val="none" w:sz="0" w:space="0" w:color="auto"/>
            <w:left w:val="none" w:sz="0" w:space="0" w:color="auto"/>
            <w:bottom w:val="none" w:sz="0" w:space="0" w:color="auto"/>
            <w:right w:val="none" w:sz="0" w:space="0" w:color="auto"/>
          </w:divBdr>
        </w:div>
        <w:div w:id="2095278740">
          <w:marLeft w:val="2520"/>
          <w:marRight w:val="0"/>
          <w:marTop w:val="58"/>
          <w:marBottom w:val="0"/>
          <w:divBdr>
            <w:top w:val="none" w:sz="0" w:space="0" w:color="auto"/>
            <w:left w:val="none" w:sz="0" w:space="0" w:color="auto"/>
            <w:bottom w:val="none" w:sz="0" w:space="0" w:color="auto"/>
            <w:right w:val="none" w:sz="0" w:space="0" w:color="auto"/>
          </w:divBdr>
        </w:div>
        <w:div w:id="1118793318">
          <w:marLeft w:val="1800"/>
          <w:marRight w:val="0"/>
          <w:marTop w:val="58"/>
          <w:marBottom w:val="0"/>
          <w:divBdr>
            <w:top w:val="none" w:sz="0" w:space="0" w:color="auto"/>
            <w:left w:val="none" w:sz="0" w:space="0" w:color="auto"/>
            <w:bottom w:val="none" w:sz="0" w:space="0" w:color="auto"/>
            <w:right w:val="none" w:sz="0" w:space="0" w:color="auto"/>
          </w:divBdr>
        </w:div>
        <w:div w:id="64380061">
          <w:marLeft w:val="2520"/>
          <w:marRight w:val="0"/>
          <w:marTop w:val="58"/>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93423165">
      <w:bodyDiv w:val="1"/>
      <w:marLeft w:val="0"/>
      <w:marRight w:val="0"/>
      <w:marTop w:val="0"/>
      <w:marBottom w:val="0"/>
      <w:divBdr>
        <w:top w:val="none" w:sz="0" w:space="0" w:color="auto"/>
        <w:left w:val="none" w:sz="0" w:space="0" w:color="auto"/>
        <w:bottom w:val="none" w:sz="0" w:space="0" w:color="auto"/>
        <w:right w:val="none" w:sz="0" w:space="0" w:color="auto"/>
      </w:divBdr>
      <w:divsChild>
        <w:div w:id="556086977">
          <w:marLeft w:val="547"/>
          <w:marRight w:val="0"/>
          <w:marTop w:val="67"/>
          <w:marBottom w:val="0"/>
          <w:divBdr>
            <w:top w:val="none" w:sz="0" w:space="0" w:color="auto"/>
            <w:left w:val="none" w:sz="0" w:space="0" w:color="auto"/>
            <w:bottom w:val="none" w:sz="0" w:space="0" w:color="auto"/>
            <w:right w:val="none" w:sz="0" w:space="0" w:color="auto"/>
          </w:divBdr>
        </w:div>
        <w:div w:id="1638951350">
          <w:marLeft w:val="1166"/>
          <w:marRight w:val="0"/>
          <w:marTop w:val="67"/>
          <w:marBottom w:val="0"/>
          <w:divBdr>
            <w:top w:val="none" w:sz="0" w:space="0" w:color="auto"/>
            <w:left w:val="none" w:sz="0" w:space="0" w:color="auto"/>
            <w:bottom w:val="none" w:sz="0" w:space="0" w:color="auto"/>
            <w:right w:val="none" w:sz="0" w:space="0" w:color="auto"/>
          </w:divBdr>
        </w:div>
        <w:div w:id="1590967506">
          <w:marLeft w:val="1800"/>
          <w:marRight w:val="0"/>
          <w:marTop w:val="67"/>
          <w:marBottom w:val="0"/>
          <w:divBdr>
            <w:top w:val="none" w:sz="0" w:space="0" w:color="auto"/>
            <w:left w:val="none" w:sz="0" w:space="0" w:color="auto"/>
            <w:bottom w:val="none" w:sz="0" w:space="0" w:color="auto"/>
            <w:right w:val="none" w:sz="0" w:space="0" w:color="auto"/>
          </w:divBdr>
        </w:div>
        <w:div w:id="1785154175">
          <w:marLeft w:val="1800"/>
          <w:marRight w:val="0"/>
          <w:marTop w:val="67"/>
          <w:marBottom w:val="0"/>
          <w:divBdr>
            <w:top w:val="none" w:sz="0" w:space="0" w:color="auto"/>
            <w:left w:val="none" w:sz="0" w:space="0" w:color="auto"/>
            <w:bottom w:val="none" w:sz="0" w:space="0" w:color="auto"/>
            <w:right w:val="none" w:sz="0" w:space="0" w:color="auto"/>
          </w:divBdr>
        </w:div>
        <w:div w:id="1320844838">
          <w:marLeft w:val="2520"/>
          <w:marRight w:val="0"/>
          <w:marTop w:val="67"/>
          <w:marBottom w:val="0"/>
          <w:divBdr>
            <w:top w:val="none" w:sz="0" w:space="0" w:color="auto"/>
            <w:left w:val="none" w:sz="0" w:space="0" w:color="auto"/>
            <w:bottom w:val="none" w:sz="0" w:space="0" w:color="auto"/>
            <w:right w:val="none" w:sz="0" w:space="0" w:color="auto"/>
          </w:divBdr>
        </w:div>
        <w:div w:id="449279031">
          <w:marLeft w:val="547"/>
          <w:marRight w:val="0"/>
          <w:marTop w:val="67"/>
          <w:marBottom w:val="0"/>
          <w:divBdr>
            <w:top w:val="none" w:sz="0" w:space="0" w:color="auto"/>
            <w:left w:val="none" w:sz="0" w:space="0" w:color="auto"/>
            <w:bottom w:val="none" w:sz="0" w:space="0" w:color="auto"/>
            <w:right w:val="none" w:sz="0" w:space="0" w:color="auto"/>
          </w:divBdr>
        </w:div>
        <w:div w:id="2073655977">
          <w:marLeft w:val="1166"/>
          <w:marRight w:val="0"/>
          <w:marTop w:val="67"/>
          <w:marBottom w:val="0"/>
          <w:divBdr>
            <w:top w:val="none" w:sz="0" w:space="0" w:color="auto"/>
            <w:left w:val="none" w:sz="0" w:space="0" w:color="auto"/>
            <w:bottom w:val="none" w:sz="0" w:space="0" w:color="auto"/>
            <w:right w:val="none" w:sz="0" w:space="0" w:color="auto"/>
          </w:divBdr>
        </w:div>
        <w:div w:id="1225024873">
          <w:marLeft w:val="1800"/>
          <w:marRight w:val="0"/>
          <w:marTop w:val="67"/>
          <w:marBottom w:val="0"/>
          <w:divBdr>
            <w:top w:val="none" w:sz="0" w:space="0" w:color="auto"/>
            <w:left w:val="none" w:sz="0" w:space="0" w:color="auto"/>
            <w:bottom w:val="none" w:sz="0" w:space="0" w:color="auto"/>
            <w:right w:val="none" w:sz="0" w:space="0" w:color="auto"/>
          </w:divBdr>
        </w:div>
      </w:divsChild>
    </w:div>
    <w:div w:id="527910423">
      <w:bodyDiv w:val="1"/>
      <w:marLeft w:val="0"/>
      <w:marRight w:val="0"/>
      <w:marTop w:val="0"/>
      <w:marBottom w:val="0"/>
      <w:divBdr>
        <w:top w:val="none" w:sz="0" w:space="0" w:color="auto"/>
        <w:left w:val="none" w:sz="0" w:space="0" w:color="auto"/>
        <w:bottom w:val="none" w:sz="0" w:space="0" w:color="auto"/>
        <w:right w:val="none" w:sz="0" w:space="0" w:color="auto"/>
      </w:divBdr>
      <w:divsChild>
        <w:div w:id="537739848">
          <w:marLeft w:val="547"/>
          <w:marRight w:val="0"/>
          <w:marTop w:val="50"/>
          <w:marBottom w:val="0"/>
          <w:divBdr>
            <w:top w:val="none" w:sz="0" w:space="0" w:color="auto"/>
            <w:left w:val="none" w:sz="0" w:space="0" w:color="auto"/>
            <w:bottom w:val="none" w:sz="0" w:space="0" w:color="auto"/>
            <w:right w:val="none" w:sz="0" w:space="0" w:color="auto"/>
          </w:divBdr>
        </w:div>
        <w:div w:id="420419596">
          <w:marLeft w:val="1166"/>
          <w:marRight w:val="0"/>
          <w:marTop w:val="50"/>
          <w:marBottom w:val="0"/>
          <w:divBdr>
            <w:top w:val="none" w:sz="0" w:space="0" w:color="auto"/>
            <w:left w:val="none" w:sz="0" w:space="0" w:color="auto"/>
            <w:bottom w:val="none" w:sz="0" w:space="0" w:color="auto"/>
            <w:right w:val="none" w:sz="0" w:space="0" w:color="auto"/>
          </w:divBdr>
        </w:div>
        <w:div w:id="319316068">
          <w:marLeft w:val="1800"/>
          <w:marRight w:val="0"/>
          <w:marTop w:val="50"/>
          <w:marBottom w:val="0"/>
          <w:divBdr>
            <w:top w:val="none" w:sz="0" w:space="0" w:color="auto"/>
            <w:left w:val="none" w:sz="0" w:space="0" w:color="auto"/>
            <w:bottom w:val="none" w:sz="0" w:space="0" w:color="auto"/>
            <w:right w:val="none" w:sz="0" w:space="0" w:color="auto"/>
          </w:divBdr>
        </w:div>
        <w:div w:id="257639023">
          <w:marLeft w:val="547"/>
          <w:marRight w:val="0"/>
          <w:marTop w:val="50"/>
          <w:marBottom w:val="0"/>
          <w:divBdr>
            <w:top w:val="none" w:sz="0" w:space="0" w:color="auto"/>
            <w:left w:val="none" w:sz="0" w:space="0" w:color="auto"/>
            <w:bottom w:val="none" w:sz="0" w:space="0" w:color="auto"/>
            <w:right w:val="none" w:sz="0" w:space="0" w:color="auto"/>
          </w:divBdr>
        </w:div>
        <w:div w:id="1988124444">
          <w:marLeft w:val="1166"/>
          <w:marRight w:val="0"/>
          <w:marTop w:val="50"/>
          <w:marBottom w:val="0"/>
          <w:divBdr>
            <w:top w:val="none" w:sz="0" w:space="0" w:color="auto"/>
            <w:left w:val="none" w:sz="0" w:space="0" w:color="auto"/>
            <w:bottom w:val="none" w:sz="0" w:space="0" w:color="auto"/>
            <w:right w:val="none" w:sz="0" w:space="0" w:color="auto"/>
          </w:divBdr>
        </w:div>
        <w:div w:id="1498959667">
          <w:marLeft w:val="1800"/>
          <w:marRight w:val="0"/>
          <w:marTop w:val="50"/>
          <w:marBottom w:val="0"/>
          <w:divBdr>
            <w:top w:val="none" w:sz="0" w:space="0" w:color="auto"/>
            <w:left w:val="none" w:sz="0" w:space="0" w:color="auto"/>
            <w:bottom w:val="none" w:sz="0" w:space="0" w:color="auto"/>
            <w:right w:val="none" w:sz="0" w:space="0" w:color="auto"/>
          </w:divBdr>
        </w:div>
        <w:div w:id="1324161891">
          <w:marLeft w:val="1800"/>
          <w:marRight w:val="0"/>
          <w:marTop w:val="50"/>
          <w:marBottom w:val="0"/>
          <w:divBdr>
            <w:top w:val="none" w:sz="0" w:space="0" w:color="auto"/>
            <w:left w:val="none" w:sz="0" w:space="0" w:color="auto"/>
            <w:bottom w:val="none" w:sz="0" w:space="0" w:color="auto"/>
            <w:right w:val="none" w:sz="0" w:space="0" w:color="auto"/>
          </w:divBdr>
        </w:div>
        <w:div w:id="39019007">
          <w:marLeft w:val="547"/>
          <w:marRight w:val="0"/>
          <w:marTop w:val="50"/>
          <w:marBottom w:val="0"/>
          <w:divBdr>
            <w:top w:val="none" w:sz="0" w:space="0" w:color="auto"/>
            <w:left w:val="none" w:sz="0" w:space="0" w:color="auto"/>
            <w:bottom w:val="none" w:sz="0" w:space="0" w:color="auto"/>
            <w:right w:val="none" w:sz="0" w:space="0" w:color="auto"/>
          </w:divBdr>
        </w:div>
        <w:div w:id="1988971918">
          <w:marLeft w:val="1166"/>
          <w:marRight w:val="0"/>
          <w:marTop w:val="50"/>
          <w:marBottom w:val="0"/>
          <w:divBdr>
            <w:top w:val="none" w:sz="0" w:space="0" w:color="auto"/>
            <w:left w:val="none" w:sz="0" w:space="0" w:color="auto"/>
            <w:bottom w:val="none" w:sz="0" w:space="0" w:color="auto"/>
            <w:right w:val="none" w:sz="0" w:space="0" w:color="auto"/>
          </w:divBdr>
        </w:div>
        <w:div w:id="894775364">
          <w:marLeft w:val="1800"/>
          <w:marRight w:val="0"/>
          <w:marTop w:val="50"/>
          <w:marBottom w:val="0"/>
          <w:divBdr>
            <w:top w:val="none" w:sz="0" w:space="0" w:color="auto"/>
            <w:left w:val="none" w:sz="0" w:space="0" w:color="auto"/>
            <w:bottom w:val="none" w:sz="0" w:space="0" w:color="auto"/>
            <w:right w:val="none" w:sz="0" w:space="0" w:color="auto"/>
          </w:divBdr>
        </w:div>
        <w:div w:id="1976375568">
          <w:marLeft w:val="547"/>
          <w:marRight w:val="0"/>
          <w:marTop w:val="50"/>
          <w:marBottom w:val="0"/>
          <w:divBdr>
            <w:top w:val="none" w:sz="0" w:space="0" w:color="auto"/>
            <w:left w:val="none" w:sz="0" w:space="0" w:color="auto"/>
            <w:bottom w:val="none" w:sz="0" w:space="0" w:color="auto"/>
            <w:right w:val="none" w:sz="0" w:space="0" w:color="auto"/>
          </w:divBdr>
        </w:div>
        <w:div w:id="1145853981">
          <w:marLeft w:val="1166"/>
          <w:marRight w:val="0"/>
          <w:marTop w:val="50"/>
          <w:marBottom w:val="0"/>
          <w:divBdr>
            <w:top w:val="none" w:sz="0" w:space="0" w:color="auto"/>
            <w:left w:val="none" w:sz="0" w:space="0" w:color="auto"/>
            <w:bottom w:val="none" w:sz="0" w:space="0" w:color="auto"/>
            <w:right w:val="none" w:sz="0" w:space="0" w:color="auto"/>
          </w:divBdr>
        </w:div>
        <w:div w:id="131411607">
          <w:marLeft w:val="1800"/>
          <w:marRight w:val="0"/>
          <w:marTop w:val="50"/>
          <w:marBottom w:val="0"/>
          <w:divBdr>
            <w:top w:val="none" w:sz="0" w:space="0" w:color="auto"/>
            <w:left w:val="none" w:sz="0" w:space="0" w:color="auto"/>
            <w:bottom w:val="none" w:sz="0" w:space="0" w:color="auto"/>
            <w:right w:val="none" w:sz="0" w:space="0" w:color="auto"/>
          </w:divBdr>
        </w:div>
        <w:div w:id="224803040">
          <w:marLeft w:val="1800"/>
          <w:marRight w:val="0"/>
          <w:marTop w:val="50"/>
          <w:marBottom w:val="0"/>
          <w:divBdr>
            <w:top w:val="none" w:sz="0" w:space="0" w:color="auto"/>
            <w:left w:val="none" w:sz="0" w:space="0" w:color="auto"/>
            <w:bottom w:val="none" w:sz="0" w:space="0" w:color="auto"/>
            <w:right w:val="none" w:sz="0" w:space="0" w:color="auto"/>
          </w:divBdr>
        </w:div>
        <w:div w:id="329064845">
          <w:marLeft w:val="1800"/>
          <w:marRight w:val="0"/>
          <w:marTop w:val="50"/>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87083741">
      <w:bodyDiv w:val="1"/>
      <w:marLeft w:val="0"/>
      <w:marRight w:val="0"/>
      <w:marTop w:val="0"/>
      <w:marBottom w:val="0"/>
      <w:divBdr>
        <w:top w:val="none" w:sz="0" w:space="0" w:color="auto"/>
        <w:left w:val="none" w:sz="0" w:space="0" w:color="auto"/>
        <w:bottom w:val="none" w:sz="0" w:space="0" w:color="auto"/>
        <w:right w:val="none" w:sz="0" w:space="0" w:color="auto"/>
      </w:divBdr>
      <w:divsChild>
        <w:div w:id="1007099717">
          <w:marLeft w:val="547"/>
          <w:marRight w:val="0"/>
          <w:marTop w:val="58"/>
          <w:marBottom w:val="0"/>
          <w:divBdr>
            <w:top w:val="none" w:sz="0" w:space="0" w:color="auto"/>
            <w:left w:val="none" w:sz="0" w:space="0" w:color="auto"/>
            <w:bottom w:val="none" w:sz="0" w:space="0" w:color="auto"/>
            <w:right w:val="none" w:sz="0" w:space="0" w:color="auto"/>
          </w:divBdr>
        </w:div>
        <w:div w:id="912161544">
          <w:marLeft w:val="1166"/>
          <w:marRight w:val="0"/>
          <w:marTop w:val="58"/>
          <w:marBottom w:val="0"/>
          <w:divBdr>
            <w:top w:val="none" w:sz="0" w:space="0" w:color="auto"/>
            <w:left w:val="none" w:sz="0" w:space="0" w:color="auto"/>
            <w:bottom w:val="none" w:sz="0" w:space="0" w:color="auto"/>
            <w:right w:val="none" w:sz="0" w:space="0" w:color="auto"/>
          </w:divBdr>
        </w:div>
        <w:div w:id="1678730646">
          <w:marLeft w:val="1800"/>
          <w:marRight w:val="0"/>
          <w:marTop w:val="58"/>
          <w:marBottom w:val="0"/>
          <w:divBdr>
            <w:top w:val="none" w:sz="0" w:space="0" w:color="auto"/>
            <w:left w:val="none" w:sz="0" w:space="0" w:color="auto"/>
            <w:bottom w:val="none" w:sz="0" w:space="0" w:color="auto"/>
            <w:right w:val="none" w:sz="0" w:space="0" w:color="auto"/>
          </w:divBdr>
        </w:div>
        <w:div w:id="1396467566">
          <w:marLeft w:val="2520"/>
          <w:marRight w:val="0"/>
          <w:marTop w:val="58"/>
          <w:marBottom w:val="0"/>
          <w:divBdr>
            <w:top w:val="none" w:sz="0" w:space="0" w:color="auto"/>
            <w:left w:val="none" w:sz="0" w:space="0" w:color="auto"/>
            <w:bottom w:val="none" w:sz="0" w:space="0" w:color="auto"/>
            <w:right w:val="none" w:sz="0" w:space="0" w:color="auto"/>
          </w:divBdr>
        </w:div>
        <w:div w:id="1368600788">
          <w:marLeft w:val="547"/>
          <w:marRight w:val="0"/>
          <w:marTop w:val="58"/>
          <w:marBottom w:val="0"/>
          <w:divBdr>
            <w:top w:val="none" w:sz="0" w:space="0" w:color="auto"/>
            <w:left w:val="none" w:sz="0" w:space="0" w:color="auto"/>
            <w:bottom w:val="none" w:sz="0" w:space="0" w:color="auto"/>
            <w:right w:val="none" w:sz="0" w:space="0" w:color="auto"/>
          </w:divBdr>
        </w:div>
        <w:div w:id="632101314">
          <w:marLeft w:val="1166"/>
          <w:marRight w:val="0"/>
          <w:marTop w:val="58"/>
          <w:marBottom w:val="0"/>
          <w:divBdr>
            <w:top w:val="none" w:sz="0" w:space="0" w:color="auto"/>
            <w:left w:val="none" w:sz="0" w:space="0" w:color="auto"/>
            <w:bottom w:val="none" w:sz="0" w:space="0" w:color="auto"/>
            <w:right w:val="none" w:sz="0" w:space="0" w:color="auto"/>
          </w:divBdr>
        </w:div>
        <w:div w:id="1388189514">
          <w:marLeft w:val="1800"/>
          <w:marRight w:val="0"/>
          <w:marTop w:val="58"/>
          <w:marBottom w:val="0"/>
          <w:divBdr>
            <w:top w:val="none" w:sz="0" w:space="0" w:color="auto"/>
            <w:left w:val="none" w:sz="0" w:space="0" w:color="auto"/>
            <w:bottom w:val="none" w:sz="0" w:space="0" w:color="auto"/>
            <w:right w:val="none" w:sz="0" w:space="0" w:color="auto"/>
          </w:divBdr>
        </w:div>
        <w:div w:id="1575428349">
          <w:marLeft w:val="2520"/>
          <w:marRight w:val="0"/>
          <w:marTop w:val="58"/>
          <w:marBottom w:val="0"/>
          <w:divBdr>
            <w:top w:val="none" w:sz="0" w:space="0" w:color="auto"/>
            <w:left w:val="none" w:sz="0" w:space="0" w:color="auto"/>
            <w:bottom w:val="none" w:sz="0" w:space="0" w:color="auto"/>
            <w:right w:val="none" w:sz="0" w:space="0" w:color="auto"/>
          </w:divBdr>
        </w:div>
        <w:div w:id="1770542528">
          <w:marLeft w:val="3240"/>
          <w:marRight w:val="0"/>
          <w:marTop w:val="58"/>
          <w:marBottom w:val="0"/>
          <w:divBdr>
            <w:top w:val="none" w:sz="0" w:space="0" w:color="auto"/>
            <w:left w:val="none" w:sz="0" w:space="0" w:color="auto"/>
            <w:bottom w:val="none" w:sz="0" w:space="0" w:color="auto"/>
            <w:right w:val="none" w:sz="0" w:space="0" w:color="auto"/>
          </w:divBdr>
        </w:div>
        <w:div w:id="1550190974">
          <w:marLeft w:val="3240"/>
          <w:marRight w:val="0"/>
          <w:marTop w:val="58"/>
          <w:marBottom w:val="0"/>
          <w:divBdr>
            <w:top w:val="none" w:sz="0" w:space="0" w:color="auto"/>
            <w:left w:val="none" w:sz="0" w:space="0" w:color="auto"/>
            <w:bottom w:val="none" w:sz="0" w:space="0" w:color="auto"/>
            <w:right w:val="none" w:sz="0" w:space="0" w:color="auto"/>
          </w:divBdr>
        </w:div>
        <w:div w:id="1748571215">
          <w:marLeft w:val="3240"/>
          <w:marRight w:val="0"/>
          <w:marTop w:val="58"/>
          <w:marBottom w:val="0"/>
          <w:divBdr>
            <w:top w:val="none" w:sz="0" w:space="0" w:color="auto"/>
            <w:left w:val="none" w:sz="0" w:space="0" w:color="auto"/>
            <w:bottom w:val="none" w:sz="0" w:space="0" w:color="auto"/>
            <w:right w:val="none" w:sz="0" w:space="0" w:color="auto"/>
          </w:divBdr>
        </w:div>
      </w:divsChild>
    </w:div>
    <w:div w:id="592322878">
      <w:bodyDiv w:val="1"/>
      <w:marLeft w:val="0"/>
      <w:marRight w:val="0"/>
      <w:marTop w:val="0"/>
      <w:marBottom w:val="0"/>
      <w:divBdr>
        <w:top w:val="none" w:sz="0" w:space="0" w:color="auto"/>
        <w:left w:val="none" w:sz="0" w:space="0" w:color="auto"/>
        <w:bottom w:val="none" w:sz="0" w:space="0" w:color="auto"/>
        <w:right w:val="none" w:sz="0" w:space="0" w:color="auto"/>
      </w:divBdr>
      <w:divsChild>
        <w:div w:id="1639409699">
          <w:marLeft w:val="547"/>
          <w:marRight w:val="0"/>
          <w:marTop w:val="58"/>
          <w:marBottom w:val="0"/>
          <w:divBdr>
            <w:top w:val="none" w:sz="0" w:space="0" w:color="auto"/>
            <w:left w:val="none" w:sz="0" w:space="0" w:color="auto"/>
            <w:bottom w:val="none" w:sz="0" w:space="0" w:color="auto"/>
            <w:right w:val="none" w:sz="0" w:space="0" w:color="auto"/>
          </w:divBdr>
        </w:div>
        <w:div w:id="477723787">
          <w:marLeft w:val="1267"/>
          <w:marRight w:val="0"/>
          <w:marTop w:val="58"/>
          <w:marBottom w:val="0"/>
          <w:divBdr>
            <w:top w:val="none" w:sz="0" w:space="0" w:color="auto"/>
            <w:left w:val="none" w:sz="0" w:space="0" w:color="auto"/>
            <w:bottom w:val="none" w:sz="0" w:space="0" w:color="auto"/>
            <w:right w:val="none" w:sz="0" w:space="0" w:color="auto"/>
          </w:divBdr>
        </w:div>
        <w:div w:id="1370718079">
          <w:marLeft w:val="1987"/>
          <w:marRight w:val="0"/>
          <w:marTop w:val="58"/>
          <w:marBottom w:val="0"/>
          <w:divBdr>
            <w:top w:val="none" w:sz="0" w:space="0" w:color="auto"/>
            <w:left w:val="none" w:sz="0" w:space="0" w:color="auto"/>
            <w:bottom w:val="none" w:sz="0" w:space="0" w:color="auto"/>
            <w:right w:val="none" w:sz="0" w:space="0" w:color="auto"/>
          </w:divBdr>
        </w:div>
        <w:div w:id="624308125">
          <w:marLeft w:val="547"/>
          <w:marRight w:val="0"/>
          <w:marTop w:val="58"/>
          <w:marBottom w:val="0"/>
          <w:divBdr>
            <w:top w:val="none" w:sz="0" w:space="0" w:color="auto"/>
            <w:left w:val="none" w:sz="0" w:space="0" w:color="auto"/>
            <w:bottom w:val="none" w:sz="0" w:space="0" w:color="auto"/>
            <w:right w:val="none" w:sz="0" w:space="0" w:color="auto"/>
          </w:divBdr>
        </w:div>
        <w:div w:id="220100163">
          <w:marLeft w:val="1267"/>
          <w:marRight w:val="0"/>
          <w:marTop w:val="58"/>
          <w:marBottom w:val="0"/>
          <w:divBdr>
            <w:top w:val="none" w:sz="0" w:space="0" w:color="auto"/>
            <w:left w:val="none" w:sz="0" w:space="0" w:color="auto"/>
            <w:bottom w:val="none" w:sz="0" w:space="0" w:color="auto"/>
            <w:right w:val="none" w:sz="0" w:space="0" w:color="auto"/>
          </w:divBdr>
        </w:div>
      </w:divsChild>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5932388">
      <w:bodyDiv w:val="1"/>
      <w:marLeft w:val="0"/>
      <w:marRight w:val="0"/>
      <w:marTop w:val="0"/>
      <w:marBottom w:val="0"/>
      <w:divBdr>
        <w:top w:val="none" w:sz="0" w:space="0" w:color="auto"/>
        <w:left w:val="none" w:sz="0" w:space="0" w:color="auto"/>
        <w:bottom w:val="none" w:sz="0" w:space="0" w:color="auto"/>
        <w:right w:val="none" w:sz="0" w:space="0" w:color="auto"/>
      </w:divBdr>
      <w:divsChild>
        <w:div w:id="1477995148">
          <w:marLeft w:val="1800"/>
          <w:marRight w:val="0"/>
          <w:marTop w:val="43"/>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400242">
      <w:bodyDiv w:val="1"/>
      <w:marLeft w:val="0"/>
      <w:marRight w:val="0"/>
      <w:marTop w:val="0"/>
      <w:marBottom w:val="0"/>
      <w:divBdr>
        <w:top w:val="none" w:sz="0" w:space="0" w:color="auto"/>
        <w:left w:val="none" w:sz="0" w:space="0" w:color="auto"/>
        <w:bottom w:val="none" w:sz="0" w:space="0" w:color="auto"/>
        <w:right w:val="none" w:sz="0" w:space="0" w:color="auto"/>
      </w:divBdr>
      <w:divsChild>
        <w:div w:id="1535803202">
          <w:marLeft w:val="180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62599503">
      <w:bodyDiv w:val="1"/>
      <w:marLeft w:val="0"/>
      <w:marRight w:val="0"/>
      <w:marTop w:val="0"/>
      <w:marBottom w:val="0"/>
      <w:divBdr>
        <w:top w:val="none" w:sz="0" w:space="0" w:color="auto"/>
        <w:left w:val="none" w:sz="0" w:space="0" w:color="auto"/>
        <w:bottom w:val="none" w:sz="0" w:space="0" w:color="auto"/>
        <w:right w:val="none" w:sz="0" w:space="0" w:color="auto"/>
      </w:divBdr>
    </w:div>
    <w:div w:id="864052819">
      <w:bodyDiv w:val="1"/>
      <w:marLeft w:val="0"/>
      <w:marRight w:val="0"/>
      <w:marTop w:val="0"/>
      <w:marBottom w:val="0"/>
      <w:divBdr>
        <w:top w:val="none" w:sz="0" w:space="0" w:color="auto"/>
        <w:left w:val="none" w:sz="0" w:space="0" w:color="auto"/>
        <w:bottom w:val="none" w:sz="0" w:space="0" w:color="auto"/>
        <w:right w:val="none" w:sz="0" w:space="0" w:color="auto"/>
      </w:divBdr>
      <w:divsChild>
        <w:div w:id="491262692">
          <w:marLeft w:val="547"/>
          <w:marRight w:val="0"/>
          <w:marTop w:val="43"/>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74218311">
      <w:bodyDiv w:val="1"/>
      <w:marLeft w:val="0"/>
      <w:marRight w:val="0"/>
      <w:marTop w:val="0"/>
      <w:marBottom w:val="0"/>
      <w:divBdr>
        <w:top w:val="none" w:sz="0" w:space="0" w:color="auto"/>
        <w:left w:val="none" w:sz="0" w:space="0" w:color="auto"/>
        <w:bottom w:val="none" w:sz="0" w:space="0" w:color="auto"/>
        <w:right w:val="none" w:sz="0" w:space="0" w:color="auto"/>
      </w:divBdr>
      <w:divsChild>
        <w:div w:id="610623227">
          <w:marLeft w:val="547"/>
          <w:marRight w:val="0"/>
          <w:marTop w:val="58"/>
          <w:marBottom w:val="0"/>
          <w:divBdr>
            <w:top w:val="none" w:sz="0" w:space="0" w:color="auto"/>
            <w:left w:val="none" w:sz="0" w:space="0" w:color="auto"/>
            <w:bottom w:val="none" w:sz="0" w:space="0" w:color="auto"/>
            <w:right w:val="none" w:sz="0" w:space="0" w:color="auto"/>
          </w:divBdr>
        </w:div>
        <w:div w:id="143283411">
          <w:marLeft w:val="1166"/>
          <w:marRight w:val="0"/>
          <w:marTop w:val="58"/>
          <w:marBottom w:val="0"/>
          <w:divBdr>
            <w:top w:val="none" w:sz="0" w:space="0" w:color="auto"/>
            <w:left w:val="none" w:sz="0" w:space="0" w:color="auto"/>
            <w:bottom w:val="none" w:sz="0" w:space="0" w:color="auto"/>
            <w:right w:val="none" w:sz="0" w:space="0" w:color="auto"/>
          </w:divBdr>
        </w:div>
        <w:div w:id="1033000171">
          <w:marLeft w:val="1800"/>
          <w:marRight w:val="0"/>
          <w:marTop w:val="58"/>
          <w:marBottom w:val="0"/>
          <w:divBdr>
            <w:top w:val="none" w:sz="0" w:space="0" w:color="auto"/>
            <w:left w:val="none" w:sz="0" w:space="0" w:color="auto"/>
            <w:bottom w:val="none" w:sz="0" w:space="0" w:color="auto"/>
            <w:right w:val="none" w:sz="0" w:space="0" w:color="auto"/>
          </w:divBdr>
        </w:div>
        <w:div w:id="503522059">
          <w:marLeft w:val="1800"/>
          <w:marRight w:val="0"/>
          <w:marTop w:val="58"/>
          <w:marBottom w:val="0"/>
          <w:divBdr>
            <w:top w:val="none" w:sz="0" w:space="0" w:color="auto"/>
            <w:left w:val="none" w:sz="0" w:space="0" w:color="auto"/>
            <w:bottom w:val="none" w:sz="0" w:space="0" w:color="auto"/>
            <w:right w:val="none" w:sz="0" w:space="0" w:color="auto"/>
          </w:divBdr>
        </w:div>
        <w:div w:id="1884099103">
          <w:marLeft w:val="547"/>
          <w:marRight w:val="0"/>
          <w:marTop w:val="58"/>
          <w:marBottom w:val="0"/>
          <w:divBdr>
            <w:top w:val="none" w:sz="0" w:space="0" w:color="auto"/>
            <w:left w:val="none" w:sz="0" w:space="0" w:color="auto"/>
            <w:bottom w:val="none" w:sz="0" w:space="0" w:color="auto"/>
            <w:right w:val="none" w:sz="0" w:space="0" w:color="auto"/>
          </w:divBdr>
        </w:div>
        <w:div w:id="1607619462">
          <w:marLeft w:val="1166"/>
          <w:marRight w:val="0"/>
          <w:marTop w:val="58"/>
          <w:marBottom w:val="0"/>
          <w:divBdr>
            <w:top w:val="none" w:sz="0" w:space="0" w:color="auto"/>
            <w:left w:val="none" w:sz="0" w:space="0" w:color="auto"/>
            <w:bottom w:val="none" w:sz="0" w:space="0" w:color="auto"/>
            <w:right w:val="none" w:sz="0" w:space="0" w:color="auto"/>
          </w:divBdr>
        </w:div>
        <w:div w:id="744307063">
          <w:marLeft w:val="1800"/>
          <w:marRight w:val="0"/>
          <w:marTop w:val="58"/>
          <w:marBottom w:val="0"/>
          <w:divBdr>
            <w:top w:val="none" w:sz="0" w:space="0" w:color="auto"/>
            <w:left w:val="none" w:sz="0" w:space="0" w:color="auto"/>
            <w:bottom w:val="none" w:sz="0" w:space="0" w:color="auto"/>
            <w:right w:val="none" w:sz="0" w:space="0" w:color="auto"/>
          </w:divBdr>
        </w:div>
        <w:div w:id="625545344">
          <w:marLeft w:val="1800"/>
          <w:marRight w:val="0"/>
          <w:marTop w:val="58"/>
          <w:marBottom w:val="0"/>
          <w:divBdr>
            <w:top w:val="none" w:sz="0" w:space="0" w:color="auto"/>
            <w:left w:val="none" w:sz="0" w:space="0" w:color="auto"/>
            <w:bottom w:val="none" w:sz="0" w:space="0" w:color="auto"/>
            <w:right w:val="none" w:sz="0" w:space="0" w:color="auto"/>
          </w:divBdr>
        </w:div>
        <w:div w:id="1742361448">
          <w:marLeft w:val="1800"/>
          <w:marRight w:val="0"/>
          <w:marTop w:val="58"/>
          <w:marBottom w:val="0"/>
          <w:divBdr>
            <w:top w:val="none" w:sz="0" w:space="0" w:color="auto"/>
            <w:left w:val="none" w:sz="0" w:space="0" w:color="auto"/>
            <w:bottom w:val="none" w:sz="0" w:space="0" w:color="auto"/>
            <w:right w:val="none" w:sz="0" w:space="0" w:color="auto"/>
          </w:divBdr>
        </w:div>
        <w:div w:id="305401262">
          <w:marLeft w:val="547"/>
          <w:marRight w:val="0"/>
          <w:marTop w:val="58"/>
          <w:marBottom w:val="0"/>
          <w:divBdr>
            <w:top w:val="none" w:sz="0" w:space="0" w:color="auto"/>
            <w:left w:val="none" w:sz="0" w:space="0" w:color="auto"/>
            <w:bottom w:val="none" w:sz="0" w:space="0" w:color="auto"/>
            <w:right w:val="none" w:sz="0" w:space="0" w:color="auto"/>
          </w:divBdr>
        </w:div>
        <w:div w:id="1076320120">
          <w:marLeft w:val="1166"/>
          <w:marRight w:val="0"/>
          <w:marTop w:val="58"/>
          <w:marBottom w:val="0"/>
          <w:divBdr>
            <w:top w:val="none" w:sz="0" w:space="0" w:color="auto"/>
            <w:left w:val="none" w:sz="0" w:space="0" w:color="auto"/>
            <w:bottom w:val="none" w:sz="0" w:space="0" w:color="auto"/>
            <w:right w:val="none" w:sz="0" w:space="0" w:color="auto"/>
          </w:divBdr>
        </w:div>
      </w:divsChild>
    </w:div>
    <w:div w:id="982196706">
      <w:bodyDiv w:val="1"/>
      <w:marLeft w:val="0"/>
      <w:marRight w:val="0"/>
      <w:marTop w:val="0"/>
      <w:marBottom w:val="0"/>
      <w:divBdr>
        <w:top w:val="none" w:sz="0" w:space="0" w:color="auto"/>
        <w:left w:val="none" w:sz="0" w:space="0" w:color="auto"/>
        <w:bottom w:val="none" w:sz="0" w:space="0" w:color="auto"/>
        <w:right w:val="none" w:sz="0" w:space="0" w:color="auto"/>
      </w:divBdr>
      <w:divsChild>
        <w:div w:id="1187210235">
          <w:marLeft w:val="547"/>
          <w:marRight w:val="0"/>
          <w:marTop w:val="96"/>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19553643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86083037">
      <w:bodyDiv w:val="1"/>
      <w:marLeft w:val="0"/>
      <w:marRight w:val="0"/>
      <w:marTop w:val="0"/>
      <w:marBottom w:val="0"/>
      <w:divBdr>
        <w:top w:val="none" w:sz="0" w:space="0" w:color="auto"/>
        <w:left w:val="none" w:sz="0" w:space="0" w:color="auto"/>
        <w:bottom w:val="none" w:sz="0" w:space="0" w:color="auto"/>
        <w:right w:val="none" w:sz="0" w:space="0" w:color="auto"/>
      </w:divBdr>
      <w:divsChild>
        <w:div w:id="788931441">
          <w:marLeft w:val="547"/>
          <w:marRight w:val="0"/>
          <w:marTop w:val="48"/>
          <w:marBottom w:val="0"/>
          <w:divBdr>
            <w:top w:val="none" w:sz="0" w:space="0" w:color="auto"/>
            <w:left w:val="none" w:sz="0" w:space="0" w:color="auto"/>
            <w:bottom w:val="none" w:sz="0" w:space="0" w:color="auto"/>
            <w:right w:val="none" w:sz="0" w:space="0" w:color="auto"/>
          </w:divBdr>
        </w:div>
        <w:div w:id="1090009531">
          <w:marLeft w:val="1267"/>
          <w:marRight w:val="0"/>
          <w:marTop w:val="48"/>
          <w:marBottom w:val="0"/>
          <w:divBdr>
            <w:top w:val="none" w:sz="0" w:space="0" w:color="auto"/>
            <w:left w:val="none" w:sz="0" w:space="0" w:color="auto"/>
            <w:bottom w:val="none" w:sz="0" w:space="0" w:color="auto"/>
            <w:right w:val="none" w:sz="0" w:space="0" w:color="auto"/>
          </w:divBdr>
        </w:div>
        <w:div w:id="165026019">
          <w:marLeft w:val="1800"/>
          <w:marRight w:val="0"/>
          <w:marTop w:val="48"/>
          <w:marBottom w:val="0"/>
          <w:divBdr>
            <w:top w:val="none" w:sz="0" w:space="0" w:color="auto"/>
            <w:left w:val="none" w:sz="0" w:space="0" w:color="auto"/>
            <w:bottom w:val="none" w:sz="0" w:space="0" w:color="auto"/>
            <w:right w:val="none" w:sz="0" w:space="0" w:color="auto"/>
          </w:divBdr>
        </w:div>
        <w:div w:id="1050307152">
          <w:marLeft w:val="1800"/>
          <w:marRight w:val="0"/>
          <w:marTop w:val="48"/>
          <w:marBottom w:val="0"/>
          <w:divBdr>
            <w:top w:val="none" w:sz="0" w:space="0" w:color="auto"/>
            <w:left w:val="none" w:sz="0" w:space="0" w:color="auto"/>
            <w:bottom w:val="none" w:sz="0" w:space="0" w:color="auto"/>
            <w:right w:val="none" w:sz="0" w:space="0" w:color="auto"/>
          </w:divBdr>
        </w:div>
        <w:div w:id="816653267">
          <w:marLeft w:val="1800"/>
          <w:marRight w:val="0"/>
          <w:marTop w:val="48"/>
          <w:marBottom w:val="0"/>
          <w:divBdr>
            <w:top w:val="none" w:sz="0" w:space="0" w:color="auto"/>
            <w:left w:val="none" w:sz="0" w:space="0" w:color="auto"/>
            <w:bottom w:val="none" w:sz="0" w:space="0" w:color="auto"/>
            <w:right w:val="none" w:sz="0" w:space="0" w:color="auto"/>
          </w:divBdr>
        </w:div>
        <w:div w:id="463734445">
          <w:marLeft w:val="2520"/>
          <w:marRight w:val="0"/>
          <w:marTop w:val="48"/>
          <w:marBottom w:val="0"/>
          <w:divBdr>
            <w:top w:val="none" w:sz="0" w:space="0" w:color="auto"/>
            <w:left w:val="none" w:sz="0" w:space="0" w:color="auto"/>
            <w:bottom w:val="none" w:sz="0" w:space="0" w:color="auto"/>
            <w:right w:val="none" w:sz="0" w:space="0" w:color="auto"/>
          </w:divBdr>
        </w:div>
        <w:div w:id="707804929">
          <w:marLeft w:val="2520"/>
          <w:marRight w:val="0"/>
          <w:marTop w:val="48"/>
          <w:marBottom w:val="0"/>
          <w:divBdr>
            <w:top w:val="none" w:sz="0" w:space="0" w:color="auto"/>
            <w:left w:val="none" w:sz="0" w:space="0" w:color="auto"/>
            <w:bottom w:val="none" w:sz="0" w:space="0" w:color="auto"/>
            <w:right w:val="none" w:sz="0" w:space="0" w:color="auto"/>
          </w:divBdr>
        </w:div>
        <w:div w:id="424156166">
          <w:marLeft w:val="2520"/>
          <w:marRight w:val="0"/>
          <w:marTop w:val="48"/>
          <w:marBottom w:val="0"/>
          <w:divBdr>
            <w:top w:val="none" w:sz="0" w:space="0" w:color="auto"/>
            <w:left w:val="none" w:sz="0" w:space="0" w:color="auto"/>
            <w:bottom w:val="none" w:sz="0" w:space="0" w:color="auto"/>
            <w:right w:val="none" w:sz="0" w:space="0" w:color="auto"/>
          </w:divBdr>
        </w:div>
        <w:div w:id="1916744557">
          <w:marLeft w:val="1800"/>
          <w:marRight w:val="0"/>
          <w:marTop w:val="48"/>
          <w:marBottom w:val="0"/>
          <w:divBdr>
            <w:top w:val="none" w:sz="0" w:space="0" w:color="auto"/>
            <w:left w:val="none" w:sz="0" w:space="0" w:color="auto"/>
            <w:bottom w:val="none" w:sz="0" w:space="0" w:color="auto"/>
            <w:right w:val="none" w:sz="0" w:space="0" w:color="auto"/>
          </w:divBdr>
        </w:div>
        <w:div w:id="1009403904">
          <w:marLeft w:val="1800"/>
          <w:marRight w:val="0"/>
          <w:marTop w:val="48"/>
          <w:marBottom w:val="0"/>
          <w:divBdr>
            <w:top w:val="none" w:sz="0" w:space="0" w:color="auto"/>
            <w:left w:val="none" w:sz="0" w:space="0" w:color="auto"/>
            <w:bottom w:val="none" w:sz="0" w:space="0" w:color="auto"/>
            <w:right w:val="none" w:sz="0" w:space="0" w:color="auto"/>
          </w:divBdr>
        </w:div>
        <w:div w:id="880169835">
          <w:marLeft w:val="1800"/>
          <w:marRight w:val="0"/>
          <w:marTop w:val="48"/>
          <w:marBottom w:val="0"/>
          <w:divBdr>
            <w:top w:val="none" w:sz="0" w:space="0" w:color="auto"/>
            <w:left w:val="none" w:sz="0" w:space="0" w:color="auto"/>
            <w:bottom w:val="none" w:sz="0" w:space="0" w:color="auto"/>
            <w:right w:val="none" w:sz="0" w:space="0" w:color="auto"/>
          </w:divBdr>
        </w:div>
        <w:div w:id="1520462629">
          <w:marLeft w:val="2520"/>
          <w:marRight w:val="0"/>
          <w:marTop w:val="48"/>
          <w:marBottom w:val="0"/>
          <w:divBdr>
            <w:top w:val="none" w:sz="0" w:space="0" w:color="auto"/>
            <w:left w:val="none" w:sz="0" w:space="0" w:color="auto"/>
            <w:bottom w:val="none" w:sz="0" w:space="0" w:color="auto"/>
            <w:right w:val="none" w:sz="0" w:space="0" w:color="auto"/>
          </w:divBdr>
        </w:div>
        <w:div w:id="487215456">
          <w:marLeft w:val="2520"/>
          <w:marRight w:val="0"/>
          <w:marTop w:val="48"/>
          <w:marBottom w:val="0"/>
          <w:divBdr>
            <w:top w:val="none" w:sz="0" w:space="0" w:color="auto"/>
            <w:left w:val="none" w:sz="0" w:space="0" w:color="auto"/>
            <w:bottom w:val="none" w:sz="0" w:space="0" w:color="auto"/>
            <w:right w:val="none" w:sz="0" w:space="0" w:color="auto"/>
          </w:divBdr>
        </w:div>
        <w:div w:id="1044871707">
          <w:marLeft w:val="1800"/>
          <w:marRight w:val="0"/>
          <w:marTop w:val="48"/>
          <w:marBottom w:val="0"/>
          <w:divBdr>
            <w:top w:val="none" w:sz="0" w:space="0" w:color="auto"/>
            <w:left w:val="none" w:sz="0" w:space="0" w:color="auto"/>
            <w:bottom w:val="none" w:sz="0" w:space="0" w:color="auto"/>
            <w:right w:val="none" w:sz="0" w:space="0" w:color="auto"/>
          </w:divBdr>
        </w:div>
        <w:div w:id="1298680949">
          <w:marLeft w:val="2520"/>
          <w:marRight w:val="0"/>
          <w:marTop w:val="48"/>
          <w:marBottom w:val="0"/>
          <w:divBdr>
            <w:top w:val="none" w:sz="0" w:space="0" w:color="auto"/>
            <w:left w:val="none" w:sz="0" w:space="0" w:color="auto"/>
            <w:bottom w:val="none" w:sz="0" w:space="0" w:color="auto"/>
            <w:right w:val="none" w:sz="0" w:space="0" w:color="auto"/>
          </w:divBdr>
        </w:div>
        <w:div w:id="1940795177">
          <w:marLeft w:val="2520"/>
          <w:marRight w:val="0"/>
          <w:marTop w:val="48"/>
          <w:marBottom w:val="0"/>
          <w:divBdr>
            <w:top w:val="none" w:sz="0" w:space="0" w:color="auto"/>
            <w:left w:val="none" w:sz="0" w:space="0" w:color="auto"/>
            <w:bottom w:val="none" w:sz="0" w:space="0" w:color="auto"/>
            <w:right w:val="none" w:sz="0" w:space="0" w:color="auto"/>
          </w:divBdr>
        </w:div>
      </w:divsChild>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88726518">
      <w:bodyDiv w:val="1"/>
      <w:marLeft w:val="0"/>
      <w:marRight w:val="0"/>
      <w:marTop w:val="0"/>
      <w:marBottom w:val="0"/>
      <w:divBdr>
        <w:top w:val="none" w:sz="0" w:space="0" w:color="auto"/>
        <w:left w:val="none" w:sz="0" w:space="0" w:color="auto"/>
        <w:bottom w:val="none" w:sz="0" w:space="0" w:color="auto"/>
        <w:right w:val="none" w:sz="0" w:space="0" w:color="auto"/>
      </w:divBdr>
      <w:divsChild>
        <w:div w:id="168525781">
          <w:marLeft w:val="547"/>
          <w:marRight w:val="0"/>
          <w:marTop w:val="48"/>
          <w:marBottom w:val="0"/>
          <w:divBdr>
            <w:top w:val="none" w:sz="0" w:space="0" w:color="auto"/>
            <w:left w:val="none" w:sz="0" w:space="0" w:color="auto"/>
            <w:bottom w:val="none" w:sz="0" w:space="0" w:color="auto"/>
            <w:right w:val="none" w:sz="0" w:space="0" w:color="auto"/>
          </w:divBdr>
        </w:div>
        <w:div w:id="570694224">
          <w:marLeft w:val="1267"/>
          <w:marRight w:val="0"/>
          <w:marTop w:val="48"/>
          <w:marBottom w:val="0"/>
          <w:divBdr>
            <w:top w:val="none" w:sz="0" w:space="0" w:color="auto"/>
            <w:left w:val="none" w:sz="0" w:space="0" w:color="auto"/>
            <w:bottom w:val="none" w:sz="0" w:space="0" w:color="auto"/>
            <w:right w:val="none" w:sz="0" w:space="0" w:color="auto"/>
          </w:divBdr>
        </w:div>
        <w:div w:id="1521357292">
          <w:marLeft w:val="1800"/>
          <w:marRight w:val="0"/>
          <w:marTop w:val="48"/>
          <w:marBottom w:val="0"/>
          <w:divBdr>
            <w:top w:val="none" w:sz="0" w:space="0" w:color="auto"/>
            <w:left w:val="none" w:sz="0" w:space="0" w:color="auto"/>
            <w:bottom w:val="none" w:sz="0" w:space="0" w:color="auto"/>
            <w:right w:val="none" w:sz="0" w:space="0" w:color="auto"/>
          </w:divBdr>
        </w:div>
        <w:div w:id="1095133401">
          <w:marLeft w:val="1800"/>
          <w:marRight w:val="0"/>
          <w:marTop w:val="48"/>
          <w:marBottom w:val="0"/>
          <w:divBdr>
            <w:top w:val="none" w:sz="0" w:space="0" w:color="auto"/>
            <w:left w:val="none" w:sz="0" w:space="0" w:color="auto"/>
            <w:bottom w:val="none" w:sz="0" w:space="0" w:color="auto"/>
            <w:right w:val="none" w:sz="0" w:space="0" w:color="auto"/>
          </w:divBdr>
        </w:div>
        <w:div w:id="1961916402">
          <w:marLeft w:val="1800"/>
          <w:marRight w:val="0"/>
          <w:marTop w:val="48"/>
          <w:marBottom w:val="0"/>
          <w:divBdr>
            <w:top w:val="none" w:sz="0" w:space="0" w:color="auto"/>
            <w:left w:val="none" w:sz="0" w:space="0" w:color="auto"/>
            <w:bottom w:val="none" w:sz="0" w:space="0" w:color="auto"/>
            <w:right w:val="none" w:sz="0" w:space="0" w:color="auto"/>
          </w:divBdr>
        </w:div>
        <w:div w:id="1046639981">
          <w:marLeft w:val="2520"/>
          <w:marRight w:val="0"/>
          <w:marTop w:val="48"/>
          <w:marBottom w:val="0"/>
          <w:divBdr>
            <w:top w:val="none" w:sz="0" w:space="0" w:color="auto"/>
            <w:left w:val="none" w:sz="0" w:space="0" w:color="auto"/>
            <w:bottom w:val="none" w:sz="0" w:space="0" w:color="auto"/>
            <w:right w:val="none" w:sz="0" w:space="0" w:color="auto"/>
          </w:divBdr>
        </w:div>
        <w:div w:id="1969817659">
          <w:marLeft w:val="2520"/>
          <w:marRight w:val="0"/>
          <w:marTop w:val="48"/>
          <w:marBottom w:val="0"/>
          <w:divBdr>
            <w:top w:val="none" w:sz="0" w:space="0" w:color="auto"/>
            <w:left w:val="none" w:sz="0" w:space="0" w:color="auto"/>
            <w:bottom w:val="none" w:sz="0" w:space="0" w:color="auto"/>
            <w:right w:val="none" w:sz="0" w:space="0" w:color="auto"/>
          </w:divBdr>
        </w:div>
        <w:div w:id="1394040891">
          <w:marLeft w:val="2520"/>
          <w:marRight w:val="0"/>
          <w:marTop w:val="48"/>
          <w:marBottom w:val="0"/>
          <w:divBdr>
            <w:top w:val="none" w:sz="0" w:space="0" w:color="auto"/>
            <w:left w:val="none" w:sz="0" w:space="0" w:color="auto"/>
            <w:bottom w:val="none" w:sz="0" w:space="0" w:color="auto"/>
            <w:right w:val="none" w:sz="0" w:space="0" w:color="auto"/>
          </w:divBdr>
        </w:div>
        <w:div w:id="295373738">
          <w:marLeft w:val="1800"/>
          <w:marRight w:val="0"/>
          <w:marTop w:val="48"/>
          <w:marBottom w:val="0"/>
          <w:divBdr>
            <w:top w:val="none" w:sz="0" w:space="0" w:color="auto"/>
            <w:left w:val="none" w:sz="0" w:space="0" w:color="auto"/>
            <w:bottom w:val="none" w:sz="0" w:space="0" w:color="auto"/>
            <w:right w:val="none" w:sz="0" w:space="0" w:color="auto"/>
          </w:divBdr>
        </w:div>
        <w:div w:id="1402947915">
          <w:marLeft w:val="1800"/>
          <w:marRight w:val="0"/>
          <w:marTop w:val="48"/>
          <w:marBottom w:val="0"/>
          <w:divBdr>
            <w:top w:val="none" w:sz="0" w:space="0" w:color="auto"/>
            <w:left w:val="none" w:sz="0" w:space="0" w:color="auto"/>
            <w:bottom w:val="none" w:sz="0" w:space="0" w:color="auto"/>
            <w:right w:val="none" w:sz="0" w:space="0" w:color="auto"/>
          </w:divBdr>
        </w:div>
        <w:div w:id="492062513">
          <w:marLeft w:val="1800"/>
          <w:marRight w:val="0"/>
          <w:marTop w:val="48"/>
          <w:marBottom w:val="0"/>
          <w:divBdr>
            <w:top w:val="none" w:sz="0" w:space="0" w:color="auto"/>
            <w:left w:val="none" w:sz="0" w:space="0" w:color="auto"/>
            <w:bottom w:val="none" w:sz="0" w:space="0" w:color="auto"/>
            <w:right w:val="none" w:sz="0" w:space="0" w:color="auto"/>
          </w:divBdr>
        </w:div>
        <w:div w:id="710767083">
          <w:marLeft w:val="2520"/>
          <w:marRight w:val="0"/>
          <w:marTop w:val="48"/>
          <w:marBottom w:val="0"/>
          <w:divBdr>
            <w:top w:val="none" w:sz="0" w:space="0" w:color="auto"/>
            <w:left w:val="none" w:sz="0" w:space="0" w:color="auto"/>
            <w:bottom w:val="none" w:sz="0" w:space="0" w:color="auto"/>
            <w:right w:val="none" w:sz="0" w:space="0" w:color="auto"/>
          </w:divBdr>
        </w:div>
        <w:div w:id="1554655488">
          <w:marLeft w:val="2520"/>
          <w:marRight w:val="0"/>
          <w:marTop w:val="48"/>
          <w:marBottom w:val="0"/>
          <w:divBdr>
            <w:top w:val="none" w:sz="0" w:space="0" w:color="auto"/>
            <w:left w:val="none" w:sz="0" w:space="0" w:color="auto"/>
            <w:bottom w:val="none" w:sz="0" w:space="0" w:color="auto"/>
            <w:right w:val="none" w:sz="0" w:space="0" w:color="auto"/>
          </w:divBdr>
        </w:div>
        <w:div w:id="550187566">
          <w:marLeft w:val="1800"/>
          <w:marRight w:val="0"/>
          <w:marTop w:val="48"/>
          <w:marBottom w:val="0"/>
          <w:divBdr>
            <w:top w:val="none" w:sz="0" w:space="0" w:color="auto"/>
            <w:left w:val="none" w:sz="0" w:space="0" w:color="auto"/>
            <w:bottom w:val="none" w:sz="0" w:space="0" w:color="auto"/>
            <w:right w:val="none" w:sz="0" w:space="0" w:color="auto"/>
          </w:divBdr>
        </w:div>
        <w:div w:id="1543706627">
          <w:marLeft w:val="2520"/>
          <w:marRight w:val="0"/>
          <w:marTop w:val="48"/>
          <w:marBottom w:val="0"/>
          <w:divBdr>
            <w:top w:val="none" w:sz="0" w:space="0" w:color="auto"/>
            <w:left w:val="none" w:sz="0" w:space="0" w:color="auto"/>
            <w:bottom w:val="none" w:sz="0" w:space="0" w:color="auto"/>
            <w:right w:val="none" w:sz="0" w:space="0" w:color="auto"/>
          </w:divBdr>
        </w:div>
        <w:div w:id="250086305">
          <w:marLeft w:val="2520"/>
          <w:marRight w:val="0"/>
          <w:marTop w:val="48"/>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18939416">
      <w:bodyDiv w:val="1"/>
      <w:marLeft w:val="0"/>
      <w:marRight w:val="0"/>
      <w:marTop w:val="0"/>
      <w:marBottom w:val="0"/>
      <w:divBdr>
        <w:top w:val="none" w:sz="0" w:space="0" w:color="auto"/>
        <w:left w:val="none" w:sz="0" w:space="0" w:color="auto"/>
        <w:bottom w:val="none" w:sz="0" w:space="0" w:color="auto"/>
        <w:right w:val="none" w:sz="0" w:space="0" w:color="auto"/>
      </w:divBdr>
      <w:divsChild>
        <w:div w:id="2063746912">
          <w:marLeft w:val="2520"/>
          <w:marRight w:val="0"/>
          <w:marTop w:val="38"/>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83086627">
      <w:bodyDiv w:val="1"/>
      <w:marLeft w:val="0"/>
      <w:marRight w:val="0"/>
      <w:marTop w:val="0"/>
      <w:marBottom w:val="0"/>
      <w:divBdr>
        <w:top w:val="none" w:sz="0" w:space="0" w:color="auto"/>
        <w:left w:val="none" w:sz="0" w:space="0" w:color="auto"/>
        <w:bottom w:val="none" w:sz="0" w:space="0" w:color="auto"/>
        <w:right w:val="none" w:sz="0" w:space="0" w:color="auto"/>
      </w:divBdr>
      <w:divsChild>
        <w:div w:id="1720590501">
          <w:marLeft w:val="547"/>
          <w:marRight w:val="0"/>
          <w:marTop w:val="77"/>
          <w:marBottom w:val="0"/>
          <w:divBdr>
            <w:top w:val="none" w:sz="0" w:space="0" w:color="auto"/>
            <w:left w:val="none" w:sz="0" w:space="0" w:color="auto"/>
            <w:bottom w:val="none" w:sz="0" w:space="0" w:color="auto"/>
            <w:right w:val="none" w:sz="0" w:space="0" w:color="auto"/>
          </w:divBdr>
        </w:div>
        <w:div w:id="393628700">
          <w:marLeft w:val="1166"/>
          <w:marRight w:val="0"/>
          <w:marTop w:val="77"/>
          <w:marBottom w:val="0"/>
          <w:divBdr>
            <w:top w:val="none" w:sz="0" w:space="0" w:color="auto"/>
            <w:left w:val="none" w:sz="0" w:space="0" w:color="auto"/>
            <w:bottom w:val="none" w:sz="0" w:space="0" w:color="auto"/>
            <w:right w:val="none" w:sz="0" w:space="0" w:color="auto"/>
          </w:divBdr>
        </w:div>
        <w:div w:id="1554390173">
          <w:marLeft w:val="1800"/>
          <w:marRight w:val="0"/>
          <w:marTop w:val="77"/>
          <w:marBottom w:val="0"/>
          <w:divBdr>
            <w:top w:val="none" w:sz="0" w:space="0" w:color="auto"/>
            <w:left w:val="none" w:sz="0" w:space="0" w:color="auto"/>
            <w:bottom w:val="none" w:sz="0" w:space="0" w:color="auto"/>
            <w:right w:val="none" w:sz="0" w:space="0" w:color="auto"/>
          </w:divBdr>
        </w:div>
        <w:div w:id="28527713">
          <w:marLeft w:val="1800"/>
          <w:marRight w:val="0"/>
          <w:marTop w:val="77"/>
          <w:marBottom w:val="0"/>
          <w:divBdr>
            <w:top w:val="none" w:sz="0" w:space="0" w:color="auto"/>
            <w:left w:val="none" w:sz="0" w:space="0" w:color="auto"/>
            <w:bottom w:val="none" w:sz="0" w:space="0" w:color="auto"/>
            <w:right w:val="none" w:sz="0" w:space="0" w:color="auto"/>
          </w:divBdr>
        </w:div>
        <w:div w:id="1431660986">
          <w:marLeft w:val="1800"/>
          <w:marRight w:val="0"/>
          <w:marTop w:val="77"/>
          <w:marBottom w:val="0"/>
          <w:divBdr>
            <w:top w:val="none" w:sz="0" w:space="0" w:color="auto"/>
            <w:left w:val="none" w:sz="0" w:space="0" w:color="auto"/>
            <w:bottom w:val="none" w:sz="0" w:space="0" w:color="auto"/>
            <w:right w:val="none" w:sz="0" w:space="0" w:color="auto"/>
          </w:divBdr>
        </w:div>
        <w:div w:id="1856725198">
          <w:marLeft w:val="180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6931853">
      <w:bodyDiv w:val="1"/>
      <w:marLeft w:val="0"/>
      <w:marRight w:val="0"/>
      <w:marTop w:val="0"/>
      <w:marBottom w:val="0"/>
      <w:divBdr>
        <w:top w:val="none" w:sz="0" w:space="0" w:color="auto"/>
        <w:left w:val="none" w:sz="0" w:space="0" w:color="auto"/>
        <w:bottom w:val="none" w:sz="0" w:space="0" w:color="auto"/>
        <w:right w:val="none" w:sz="0" w:space="0" w:color="auto"/>
      </w:divBdr>
      <w:divsChild>
        <w:div w:id="233469966">
          <w:marLeft w:val="2520"/>
          <w:marRight w:val="0"/>
          <w:marTop w:val="53"/>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8727319">
      <w:bodyDiv w:val="1"/>
      <w:marLeft w:val="0"/>
      <w:marRight w:val="0"/>
      <w:marTop w:val="0"/>
      <w:marBottom w:val="0"/>
      <w:divBdr>
        <w:top w:val="none" w:sz="0" w:space="0" w:color="auto"/>
        <w:left w:val="none" w:sz="0" w:space="0" w:color="auto"/>
        <w:bottom w:val="none" w:sz="0" w:space="0" w:color="auto"/>
        <w:right w:val="none" w:sz="0" w:space="0" w:color="auto"/>
      </w:divBdr>
      <w:divsChild>
        <w:div w:id="784809609">
          <w:marLeft w:val="547"/>
          <w:marRight w:val="0"/>
          <w:marTop w:val="53"/>
          <w:marBottom w:val="0"/>
          <w:divBdr>
            <w:top w:val="none" w:sz="0" w:space="0" w:color="auto"/>
            <w:left w:val="none" w:sz="0" w:space="0" w:color="auto"/>
            <w:bottom w:val="none" w:sz="0" w:space="0" w:color="auto"/>
            <w:right w:val="none" w:sz="0" w:space="0" w:color="auto"/>
          </w:divBdr>
        </w:div>
        <w:div w:id="382755434">
          <w:marLeft w:val="1166"/>
          <w:marRight w:val="0"/>
          <w:marTop w:val="53"/>
          <w:marBottom w:val="0"/>
          <w:divBdr>
            <w:top w:val="none" w:sz="0" w:space="0" w:color="auto"/>
            <w:left w:val="none" w:sz="0" w:space="0" w:color="auto"/>
            <w:bottom w:val="none" w:sz="0" w:space="0" w:color="auto"/>
            <w:right w:val="none" w:sz="0" w:space="0" w:color="auto"/>
          </w:divBdr>
        </w:div>
        <w:div w:id="475144956">
          <w:marLeft w:val="1800"/>
          <w:marRight w:val="0"/>
          <w:marTop w:val="53"/>
          <w:marBottom w:val="0"/>
          <w:divBdr>
            <w:top w:val="none" w:sz="0" w:space="0" w:color="auto"/>
            <w:left w:val="none" w:sz="0" w:space="0" w:color="auto"/>
            <w:bottom w:val="none" w:sz="0" w:space="0" w:color="auto"/>
            <w:right w:val="none" w:sz="0" w:space="0" w:color="auto"/>
          </w:divBdr>
        </w:div>
        <w:div w:id="183636467">
          <w:marLeft w:val="1800"/>
          <w:marRight w:val="0"/>
          <w:marTop w:val="53"/>
          <w:marBottom w:val="0"/>
          <w:divBdr>
            <w:top w:val="none" w:sz="0" w:space="0" w:color="auto"/>
            <w:left w:val="none" w:sz="0" w:space="0" w:color="auto"/>
            <w:bottom w:val="none" w:sz="0" w:space="0" w:color="auto"/>
            <w:right w:val="none" w:sz="0" w:space="0" w:color="auto"/>
          </w:divBdr>
        </w:div>
        <w:div w:id="403112319">
          <w:marLeft w:val="2520"/>
          <w:marRight w:val="0"/>
          <w:marTop w:val="53"/>
          <w:marBottom w:val="0"/>
          <w:divBdr>
            <w:top w:val="none" w:sz="0" w:space="0" w:color="auto"/>
            <w:left w:val="none" w:sz="0" w:space="0" w:color="auto"/>
            <w:bottom w:val="none" w:sz="0" w:space="0" w:color="auto"/>
            <w:right w:val="none" w:sz="0" w:space="0" w:color="auto"/>
          </w:divBdr>
        </w:div>
        <w:div w:id="96871849">
          <w:marLeft w:val="2520"/>
          <w:marRight w:val="0"/>
          <w:marTop w:val="53"/>
          <w:marBottom w:val="0"/>
          <w:divBdr>
            <w:top w:val="none" w:sz="0" w:space="0" w:color="auto"/>
            <w:left w:val="none" w:sz="0" w:space="0" w:color="auto"/>
            <w:bottom w:val="none" w:sz="0" w:space="0" w:color="auto"/>
            <w:right w:val="none" w:sz="0" w:space="0" w:color="auto"/>
          </w:divBdr>
        </w:div>
        <w:div w:id="1434520114">
          <w:marLeft w:val="2520"/>
          <w:marRight w:val="0"/>
          <w:marTop w:val="53"/>
          <w:marBottom w:val="0"/>
          <w:divBdr>
            <w:top w:val="none" w:sz="0" w:space="0" w:color="auto"/>
            <w:left w:val="none" w:sz="0" w:space="0" w:color="auto"/>
            <w:bottom w:val="none" w:sz="0" w:space="0" w:color="auto"/>
            <w:right w:val="none" w:sz="0" w:space="0" w:color="auto"/>
          </w:divBdr>
        </w:div>
        <w:div w:id="1941182600">
          <w:marLeft w:val="1800"/>
          <w:marRight w:val="0"/>
          <w:marTop w:val="53"/>
          <w:marBottom w:val="0"/>
          <w:divBdr>
            <w:top w:val="none" w:sz="0" w:space="0" w:color="auto"/>
            <w:left w:val="none" w:sz="0" w:space="0" w:color="auto"/>
            <w:bottom w:val="none" w:sz="0" w:space="0" w:color="auto"/>
            <w:right w:val="none" w:sz="0" w:space="0" w:color="auto"/>
          </w:divBdr>
        </w:div>
        <w:div w:id="1212762936">
          <w:marLeft w:val="547"/>
          <w:marRight w:val="0"/>
          <w:marTop w:val="53"/>
          <w:marBottom w:val="0"/>
          <w:divBdr>
            <w:top w:val="none" w:sz="0" w:space="0" w:color="auto"/>
            <w:left w:val="none" w:sz="0" w:space="0" w:color="auto"/>
            <w:bottom w:val="none" w:sz="0" w:space="0" w:color="auto"/>
            <w:right w:val="none" w:sz="0" w:space="0" w:color="auto"/>
          </w:divBdr>
        </w:div>
        <w:div w:id="1370103611">
          <w:marLeft w:val="1166"/>
          <w:marRight w:val="0"/>
          <w:marTop w:val="53"/>
          <w:marBottom w:val="0"/>
          <w:divBdr>
            <w:top w:val="none" w:sz="0" w:space="0" w:color="auto"/>
            <w:left w:val="none" w:sz="0" w:space="0" w:color="auto"/>
            <w:bottom w:val="none" w:sz="0" w:space="0" w:color="auto"/>
            <w:right w:val="none" w:sz="0" w:space="0" w:color="auto"/>
          </w:divBdr>
        </w:div>
        <w:div w:id="146090875">
          <w:marLeft w:val="1800"/>
          <w:marRight w:val="0"/>
          <w:marTop w:val="53"/>
          <w:marBottom w:val="0"/>
          <w:divBdr>
            <w:top w:val="none" w:sz="0" w:space="0" w:color="auto"/>
            <w:left w:val="none" w:sz="0" w:space="0" w:color="auto"/>
            <w:bottom w:val="none" w:sz="0" w:space="0" w:color="auto"/>
            <w:right w:val="none" w:sz="0" w:space="0" w:color="auto"/>
          </w:divBdr>
        </w:div>
        <w:div w:id="201208382">
          <w:marLeft w:val="2520"/>
          <w:marRight w:val="0"/>
          <w:marTop w:val="53"/>
          <w:marBottom w:val="0"/>
          <w:divBdr>
            <w:top w:val="none" w:sz="0" w:space="0" w:color="auto"/>
            <w:left w:val="none" w:sz="0" w:space="0" w:color="auto"/>
            <w:bottom w:val="none" w:sz="0" w:space="0" w:color="auto"/>
            <w:right w:val="none" w:sz="0" w:space="0" w:color="auto"/>
          </w:divBdr>
        </w:div>
        <w:div w:id="1131627651">
          <w:marLeft w:val="3240"/>
          <w:marRight w:val="0"/>
          <w:marTop w:val="53"/>
          <w:marBottom w:val="0"/>
          <w:divBdr>
            <w:top w:val="none" w:sz="0" w:space="0" w:color="auto"/>
            <w:left w:val="none" w:sz="0" w:space="0" w:color="auto"/>
            <w:bottom w:val="none" w:sz="0" w:space="0" w:color="auto"/>
            <w:right w:val="none" w:sz="0" w:space="0" w:color="auto"/>
          </w:divBdr>
        </w:div>
        <w:div w:id="1286041686">
          <w:marLeft w:val="3240"/>
          <w:marRight w:val="0"/>
          <w:marTop w:val="53"/>
          <w:marBottom w:val="0"/>
          <w:divBdr>
            <w:top w:val="none" w:sz="0" w:space="0" w:color="auto"/>
            <w:left w:val="none" w:sz="0" w:space="0" w:color="auto"/>
            <w:bottom w:val="none" w:sz="0" w:space="0" w:color="auto"/>
            <w:right w:val="none" w:sz="0" w:space="0" w:color="auto"/>
          </w:divBdr>
        </w:div>
        <w:div w:id="1492595668">
          <w:marLeft w:val="2520"/>
          <w:marRight w:val="0"/>
          <w:marTop w:val="53"/>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83168116">
      <w:bodyDiv w:val="1"/>
      <w:marLeft w:val="0"/>
      <w:marRight w:val="0"/>
      <w:marTop w:val="0"/>
      <w:marBottom w:val="0"/>
      <w:divBdr>
        <w:top w:val="none" w:sz="0" w:space="0" w:color="auto"/>
        <w:left w:val="none" w:sz="0" w:space="0" w:color="auto"/>
        <w:bottom w:val="none" w:sz="0" w:space="0" w:color="auto"/>
        <w:right w:val="none" w:sz="0" w:space="0" w:color="auto"/>
      </w:divBdr>
      <w:divsChild>
        <w:div w:id="42483158">
          <w:marLeft w:val="547"/>
          <w:marRight w:val="0"/>
          <w:marTop w:val="53"/>
          <w:marBottom w:val="0"/>
          <w:divBdr>
            <w:top w:val="none" w:sz="0" w:space="0" w:color="auto"/>
            <w:left w:val="none" w:sz="0" w:space="0" w:color="auto"/>
            <w:bottom w:val="none" w:sz="0" w:space="0" w:color="auto"/>
            <w:right w:val="none" w:sz="0" w:space="0" w:color="auto"/>
          </w:divBdr>
        </w:div>
        <w:div w:id="206450678">
          <w:marLeft w:val="1166"/>
          <w:marRight w:val="0"/>
          <w:marTop w:val="53"/>
          <w:marBottom w:val="0"/>
          <w:divBdr>
            <w:top w:val="none" w:sz="0" w:space="0" w:color="auto"/>
            <w:left w:val="none" w:sz="0" w:space="0" w:color="auto"/>
            <w:bottom w:val="none" w:sz="0" w:space="0" w:color="auto"/>
            <w:right w:val="none" w:sz="0" w:space="0" w:color="auto"/>
          </w:divBdr>
        </w:div>
        <w:div w:id="357123203">
          <w:marLeft w:val="1800"/>
          <w:marRight w:val="0"/>
          <w:marTop w:val="53"/>
          <w:marBottom w:val="0"/>
          <w:divBdr>
            <w:top w:val="none" w:sz="0" w:space="0" w:color="auto"/>
            <w:left w:val="none" w:sz="0" w:space="0" w:color="auto"/>
            <w:bottom w:val="none" w:sz="0" w:space="0" w:color="auto"/>
            <w:right w:val="none" w:sz="0" w:space="0" w:color="auto"/>
          </w:divBdr>
        </w:div>
        <w:div w:id="1715815421">
          <w:marLeft w:val="1800"/>
          <w:marRight w:val="0"/>
          <w:marTop w:val="53"/>
          <w:marBottom w:val="0"/>
          <w:divBdr>
            <w:top w:val="none" w:sz="0" w:space="0" w:color="auto"/>
            <w:left w:val="none" w:sz="0" w:space="0" w:color="auto"/>
            <w:bottom w:val="none" w:sz="0" w:space="0" w:color="auto"/>
            <w:right w:val="none" w:sz="0" w:space="0" w:color="auto"/>
          </w:divBdr>
        </w:div>
        <w:div w:id="1423452828">
          <w:marLeft w:val="2520"/>
          <w:marRight w:val="0"/>
          <w:marTop w:val="53"/>
          <w:marBottom w:val="0"/>
          <w:divBdr>
            <w:top w:val="none" w:sz="0" w:space="0" w:color="auto"/>
            <w:left w:val="none" w:sz="0" w:space="0" w:color="auto"/>
            <w:bottom w:val="none" w:sz="0" w:space="0" w:color="auto"/>
            <w:right w:val="none" w:sz="0" w:space="0" w:color="auto"/>
          </w:divBdr>
        </w:div>
        <w:div w:id="182911684">
          <w:marLeft w:val="2520"/>
          <w:marRight w:val="0"/>
          <w:marTop w:val="53"/>
          <w:marBottom w:val="0"/>
          <w:divBdr>
            <w:top w:val="none" w:sz="0" w:space="0" w:color="auto"/>
            <w:left w:val="none" w:sz="0" w:space="0" w:color="auto"/>
            <w:bottom w:val="none" w:sz="0" w:space="0" w:color="auto"/>
            <w:right w:val="none" w:sz="0" w:space="0" w:color="auto"/>
          </w:divBdr>
        </w:div>
        <w:div w:id="1062874659">
          <w:marLeft w:val="2520"/>
          <w:marRight w:val="0"/>
          <w:marTop w:val="53"/>
          <w:marBottom w:val="0"/>
          <w:divBdr>
            <w:top w:val="none" w:sz="0" w:space="0" w:color="auto"/>
            <w:left w:val="none" w:sz="0" w:space="0" w:color="auto"/>
            <w:bottom w:val="none" w:sz="0" w:space="0" w:color="auto"/>
            <w:right w:val="none" w:sz="0" w:space="0" w:color="auto"/>
          </w:divBdr>
        </w:div>
        <w:div w:id="319624850">
          <w:marLeft w:val="1800"/>
          <w:marRight w:val="0"/>
          <w:marTop w:val="53"/>
          <w:marBottom w:val="0"/>
          <w:divBdr>
            <w:top w:val="none" w:sz="0" w:space="0" w:color="auto"/>
            <w:left w:val="none" w:sz="0" w:space="0" w:color="auto"/>
            <w:bottom w:val="none" w:sz="0" w:space="0" w:color="auto"/>
            <w:right w:val="none" w:sz="0" w:space="0" w:color="auto"/>
          </w:divBdr>
        </w:div>
        <w:div w:id="1280340251">
          <w:marLeft w:val="547"/>
          <w:marRight w:val="0"/>
          <w:marTop w:val="53"/>
          <w:marBottom w:val="0"/>
          <w:divBdr>
            <w:top w:val="none" w:sz="0" w:space="0" w:color="auto"/>
            <w:left w:val="none" w:sz="0" w:space="0" w:color="auto"/>
            <w:bottom w:val="none" w:sz="0" w:space="0" w:color="auto"/>
            <w:right w:val="none" w:sz="0" w:space="0" w:color="auto"/>
          </w:divBdr>
        </w:div>
        <w:div w:id="1272979401">
          <w:marLeft w:val="1166"/>
          <w:marRight w:val="0"/>
          <w:marTop w:val="53"/>
          <w:marBottom w:val="0"/>
          <w:divBdr>
            <w:top w:val="none" w:sz="0" w:space="0" w:color="auto"/>
            <w:left w:val="none" w:sz="0" w:space="0" w:color="auto"/>
            <w:bottom w:val="none" w:sz="0" w:space="0" w:color="auto"/>
            <w:right w:val="none" w:sz="0" w:space="0" w:color="auto"/>
          </w:divBdr>
        </w:div>
        <w:div w:id="1134179641">
          <w:marLeft w:val="1800"/>
          <w:marRight w:val="0"/>
          <w:marTop w:val="53"/>
          <w:marBottom w:val="0"/>
          <w:divBdr>
            <w:top w:val="none" w:sz="0" w:space="0" w:color="auto"/>
            <w:left w:val="none" w:sz="0" w:space="0" w:color="auto"/>
            <w:bottom w:val="none" w:sz="0" w:space="0" w:color="auto"/>
            <w:right w:val="none" w:sz="0" w:space="0" w:color="auto"/>
          </w:divBdr>
        </w:div>
        <w:div w:id="1522473443">
          <w:marLeft w:val="2520"/>
          <w:marRight w:val="0"/>
          <w:marTop w:val="53"/>
          <w:marBottom w:val="0"/>
          <w:divBdr>
            <w:top w:val="none" w:sz="0" w:space="0" w:color="auto"/>
            <w:left w:val="none" w:sz="0" w:space="0" w:color="auto"/>
            <w:bottom w:val="none" w:sz="0" w:space="0" w:color="auto"/>
            <w:right w:val="none" w:sz="0" w:space="0" w:color="auto"/>
          </w:divBdr>
        </w:div>
        <w:div w:id="267086107">
          <w:marLeft w:val="3240"/>
          <w:marRight w:val="0"/>
          <w:marTop w:val="53"/>
          <w:marBottom w:val="0"/>
          <w:divBdr>
            <w:top w:val="none" w:sz="0" w:space="0" w:color="auto"/>
            <w:left w:val="none" w:sz="0" w:space="0" w:color="auto"/>
            <w:bottom w:val="none" w:sz="0" w:space="0" w:color="auto"/>
            <w:right w:val="none" w:sz="0" w:space="0" w:color="auto"/>
          </w:divBdr>
        </w:div>
        <w:div w:id="825324085">
          <w:marLeft w:val="3240"/>
          <w:marRight w:val="0"/>
          <w:marTop w:val="53"/>
          <w:marBottom w:val="0"/>
          <w:divBdr>
            <w:top w:val="none" w:sz="0" w:space="0" w:color="auto"/>
            <w:left w:val="none" w:sz="0" w:space="0" w:color="auto"/>
            <w:bottom w:val="none" w:sz="0" w:space="0" w:color="auto"/>
            <w:right w:val="none" w:sz="0" w:space="0" w:color="auto"/>
          </w:divBdr>
        </w:div>
        <w:div w:id="1546673985">
          <w:marLeft w:val="2520"/>
          <w:marRight w:val="0"/>
          <w:marTop w:val="53"/>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08667209">
      <w:bodyDiv w:val="1"/>
      <w:marLeft w:val="0"/>
      <w:marRight w:val="0"/>
      <w:marTop w:val="0"/>
      <w:marBottom w:val="0"/>
      <w:divBdr>
        <w:top w:val="none" w:sz="0" w:space="0" w:color="auto"/>
        <w:left w:val="none" w:sz="0" w:space="0" w:color="auto"/>
        <w:bottom w:val="none" w:sz="0" w:space="0" w:color="auto"/>
        <w:right w:val="none" w:sz="0" w:space="0" w:color="auto"/>
      </w:divBdr>
      <w:divsChild>
        <w:div w:id="418714937">
          <w:marLeft w:val="547"/>
          <w:marRight w:val="0"/>
          <w:marTop w:val="58"/>
          <w:marBottom w:val="0"/>
          <w:divBdr>
            <w:top w:val="none" w:sz="0" w:space="0" w:color="auto"/>
            <w:left w:val="none" w:sz="0" w:space="0" w:color="auto"/>
            <w:bottom w:val="none" w:sz="0" w:space="0" w:color="auto"/>
            <w:right w:val="none" w:sz="0" w:space="0" w:color="auto"/>
          </w:divBdr>
        </w:div>
        <w:div w:id="157574049">
          <w:marLeft w:val="1166"/>
          <w:marRight w:val="0"/>
          <w:marTop w:val="58"/>
          <w:marBottom w:val="0"/>
          <w:divBdr>
            <w:top w:val="none" w:sz="0" w:space="0" w:color="auto"/>
            <w:left w:val="none" w:sz="0" w:space="0" w:color="auto"/>
            <w:bottom w:val="none" w:sz="0" w:space="0" w:color="auto"/>
            <w:right w:val="none" w:sz="0" w:space="0" w:color="auto"/>
          </w:divBdr>
        </w:div>
        <w:div w:id="1721513887">
          <w:marLeft w:val="547"/>
          <w:marRight w:val="0"/>
          <w:marTop w:val="58"/>
          <w:marBottom w:val="0"/>
          <w:divBdr>
            <w:top w:val="none" w:sz="0" w:space="0" w:color="auto"/>
            <w:left w:val="none" w:sz="0" w:space="0" w:color="auto"/>
            <w:bottom w:val="none" w:sz="0" w:space="0" w:color="auto"/>
            <w:right w:val="none" w:sz="0" w:space="0" w:color="auto"/>
          </w:divBdr>
        </w:div>
        <w:div w:id="1544829174">
          <w:marLeft w:val="1166"/>
          <w:marRight w:val="0"/>
          <w:marTop w:val="58"/>
          <w:marBottom w:val="0"/>
          <w:divBdr>
            <w:top w:val="none" w:sz="0" w:space="0" w:color="auto"/>
            <w:left w:val="none" w:sz="0" w:space="0" w:color="auto"/>
            <w:bottom w:val="none" w:sz="0" w:space="0" w:color="auto"/>
            <w:right w:val="none" w:sz="0" w:space="0" w:color="auto"/>
          </w:divBdr>
        </w:div>
        <w:div w:id="1961761468">
          <w:marLeft w:val="1800"/>
          <w:marRight w:val="0"/>
          <w:marTop w:val="58"/>
          <w:marBottom w:val="0"/>
          <w:divBdr>
            <w:top w:val="none" w:sz="0" w:space="0" w:color="auto"/>
            <w:left w:val="none" w:sz="0" w:space="0" w:color="auto"/>
            <w:bottom w:val="none" w:sz="0" w:space="0" w:color="auto"/>
            <w:right w:val="none" w:sz="0" w:space="0" w:color="auto"/>
          </w:divBdr>
        </w:div>
        <w:div w:id="827016174">
          <w:marLeft w:val="1800"/>
          <w:marRight w:val="0"/>
          <w:marTop w:val="58"/>
          <w:marBottom w:val="0"/>
          <w:divBdr>
            <w:top w:val="none" w:sz="0" w:space="0" w:color="auto"/>
            <w:left w:val="none" w:sz="0" w:space="0" w:color="auto"/>
            <w:bottom w:val="none" w:sz="0" w:space="0" w:color="auto"/>
            <w:right w:val="none" w:sz="0" w:space="0" w:color="auto"/>
          </w:divBdr>
        </w:div>
        <w:div w:id="1064794788">
          <w:marLeft w:val="2520"/>
          <w:marRight w:val="0"/>
          <w:marTop w:val="58"/>
          <w:marBottom w:val="0"/>
          <w:divBdr>
            <w:top w:val="none" w:sz="0" w:space="0" w:color="auto"/>
            <w:left w:val="none" w:sz="0" w:space="0" w:color="auto"/>
            <w:bottom w:val="none" w:sz="0" w:space="0" w:color="auto"/>
            <w:right w:val="none" w:sz="0" w:space="0" w:color="auto"/>
          </w:divBdr>
        </w:div>
        <w:div w:id="505020767">
          <w:marLeft w:val="2520"/>
          <w:marRight w:val="0"/>
          <w:marTop w:val="58"/>
          <w:marBottom w:val="0"/>
          <w:divBdr>
            <w:top w:val="none" w:sz="0" w:space="0" w:color="auto"/>
            <w:left w:val="none" w:sz="0" w:space="0" w:color="auto"/>
            <w:bottom w:val="none" w:sz="0" w:space="0" w:color="auto"/>
            <w:right w:val="none" w:sz="0" w:space="0" w:color="auto"/>
          </w:divBdr>
        </w:div>
        <w:div w:id="626356905">
          <w:marLeft w:val="2520"/>
          <w:marRight w:val="0"/>
          <w:marTop w:val="58"/>
          <w:marBottom w:val="0"/>
          <w:divBdr>
            <w:top w:val="none" w:sz="0" w:space="0" w:color="auto"/>
            <w:left w:val="none" w:sz="0" w:space="0" w:color="auto"/>
            <w:bottom w:val="none" w:sz="0" w:space="0" w:color="auto"/>
            <w:right w:val="none" w:sz="0" w:space="0" w:color="auto"/>
          </w:divBdr>
        </w:div>
      </w:divsChild>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sChild>
        <w:div w:id="1599480504">
          <w:marLeft w:val="1800"/>
          <w:marRight w:val="0"/>
          <w:marTop w:val="4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512858">
      <w:bodyDiv w:val="1"/>
      <w:marLeft w:val="0"/>
      <w:marRight w:val="0"/>
      <w:marTop w:val="0"/>
      <w:marBottom w:val="0"/>
      <w:divBdr>
        <w:top w:val="none" w:sz="0" w:space="0" w:color="auto"/>
        <w:left w:val="none" w:sz="0" w:space="0" w:color="auto"/>
        <w:bottom w:val="none" w:sz="0" w:space="0" w:color="auto"/>
        <w:right w:val="none" w:sz="0" w:space="0" w:color="auto"/>
      </w:divBdr>
      <w:divsChild>
        <w:div w:id="1394280716">
          <w:marLeft w:val="547"/>
          <w:marRight w:val="0"/>
          <w:marTop w:val="67"/>
          <w:marBottom w:val="0"/>
          <w:divBdr>
            <w:top w:val="none" w:sz="0" w:space="0" w:color="auto"/>
            <w:left w:val="none" w:sz="0" w:space="0" w:color="auto"/>
            <w:bottom w:val="none" w:sz="0" w:space="0" w:color="auto"/>
            <w:right w:val="none" w:sz="0" w:space="0" w:color="auto"/>
          </w:divBdr>
        </w:div>
        <w:div w:id="198859701">
          <w:marLeft w:val="1166"/>
          <w:marRight w:val="0"/>
          <w:marTop w:val="67"/>
          <w:marBottom w:val="0"/>
          <w:divBdr>
            <w:top w:val="none" w:sz="0" w:space="0" w:color="auto"/>
            <w:left w:val="none" w:sz="0" w:space="0" w:color="auto"/>
            <w:bottom w:val="none" w:sz="0" w:space="0" w:color="auto"/>
            <w:right w:val="none" w:sz="0" w:space="0" w:color="auto"/>
          </w:divBdr>
        </w:div>
        <w:div w:id="1980181119">
          <w:marLeft w:val="1800"/>
          <w:marRight w:val="0"/>
          <w:marTop w:val="67"/>
          <w:marBottom w:val="0"/>
          <w:divBdr>
            <w:top w:val="none" w:sz="0" w:space="0" w:color="auto"/>
            <w:left w:val="none" w:sz="0" w:space="0" w:color="auto"/>
            <w:bottom w:val="none" w:sz="0" w:space="0" w:color="auto"/>
            <w:right w:val="none" w:sz="0" w:space="0" w:color="auto"/>
          </w:divBdr>
        </w:div>
        <w:div w:id="986742742">
          <w:marLeft w:val="1800"/>
          <w:marRight w:val="0"/>
          <w:marTop w:val="67"/>
          <w:marBottom w:val="0"/>
          <w:divBdr>
            <w:top w:val="none" w:sz="0" w:space="0" w:color="auto"/>
            <w:left w:val="none" w:sz="0" w:space="0" w:color="auto"/>
            <w:bottom w:val="none" w:sz="0" w:space="0" w:color="auto"/>
            <w:right w:val="none" w:sz="0" w:space="0" w:color="auto"/>
          </w:divBdr>
        </w:div>
        <w:div w:id="1807821993">
          <w:marLeft w:val="1800"/>
          <w:marRight w:val="0"/>
          <w:marTop w:val="6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1963050">
      <w:bodyDiv w:val="1"/>
      <w:marLeft w:val="0"/>
      <w:marRight w:val="0"/>
      <w:marTop w:val="0"/>
      <w:marBottom w:val="0"/>
      <w:divBdr>
        <w:top w:val="none" w:sz="0" w:space="0" w:color="auto"/>
        <w:left w:val="none" w:sz="0" w:space="0" w:color="auto"/>
        <w:bottom w:val="none" w:sz="0" w:space="0" w:color="auto"/>
        <w:right w:val="none" w:sz="0" w:space="0" w:color="auto"/>
      </w:divBdr>
      <w:divsChild>
        <w:div w:id="737361834">
          <w:marLeft w:val="180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3454689">
      <w:bodyDiv w:val="1"/>
      <w:marLeft w:val="0"/>
      <w:marRight w:val="0"/>
      <w:marTop w:val="0"/>
      <w:marBottom w:val="0"/>
      <w:divBdr>
        <w:top w:val="none" w:sz="0" w:space="0" w:color="auto"/>
        <w:left w:val="none" w:sz="0" w:space="0" w:color="auto"/>
        <w:bottom w:val="none" w:sz="0" w:space="0" w:color="auto"/>
        <w:right w:val="none" w:sz="0" w:space="0" w:color="auto"/>
      </w:divBdr>
      <w:divsChild>
        <w:div w:id="1896354892">
          <w:marLeft w:val="547"/>
          <w:marRight w:val="0"/>
          <w:marTop w:val="58"/>
          <w:marBottom w:val="0"/>
          <w:divBdr>
            <w:top w:val="none" w:sz="0" w:space="0" w:color="auto"/>
            <w:left w:val="none" w:sz="0" w:space="0" w:color="auto"/>
            <w:bottom w:val="none" w:sz="0" w:space="0" w:color="auto"/>
            <w:right w:val="none" w:sz="0" w:space="0" w:color="auto"/>
          </w:divBdr>
        </w:div>
        <w:div w:id="327756125">
          <w:marLeft w:val="1166"/>
          <w:marRight w:val="0"/>
          <w:marTop w:val="58"/>
          <w:marBottom w:val="0"/>
          <w:divBdr>
            <w:top w:val="none" w:sz="0" w:space="0" w:color="auto"/>
            <w:left w:val="none" w:sz="0" w:space="0" w:color="auto"/>
            <w:bottom w:val="none" w:sz="0" w:space="0" w:color="auto"/>
            <w:right w:val="none" w:sz="0" w:space="0" w:color="auto"/>
          </w:divBdr>
        </w:div>
        <w:div w:id="209810507">
          <w:marLeft w:val="1800"/>
          <w:marRight w:val="0"/>
          <w:marTop w:val="58"/>
          <w:marBottom w:val="0"/>
          <w:divBdr>
            <w:top w:val="none" w:sz="0" w:space="0" w:color="auto"/>
            <w:left w:val="none" w:sz="0" w:space="0" w:color="auto"/>
            <w:bottom w:val="none" w:sz="0" w:space="0" w:color="auto"/>
            <w:right w:val="none" w:sz="0" w:space="0" w:color="auto"/>
          </w:divBdr>
        </w:div>
        <w:div w:id="653147179">
          <w:marLeft w:val="2520"/>
          <w:marRight w:val="0"/>
          <w:marTop w:val="58"/>
          <w:marBottom w:val="0"/>
          <w:divBdr>
            <w:top w:val="none" w:sz="0" w:space="0" w:color="auto"/>
            <w:left w:val="none" w:sz="0" w:space="0" w:color="auto"/>
            <w:bottom w:val="none" w:sz="0" w:space="0" w:color="auto"/>
            <w:right w:val="none" w:sz="0" w:space="0" w:color="auto"/>
          </w:divBdr>
        </w:div>
        <w:div w:id="1240627790">
          <w:marLeft w:val="1800"/>
          <w:marRight w:val="0"/>
          <w:marTop w:val="58"/>
          <w:marBottom w:val="0"/>
          <w:divBdr>
            <w:top w:val="none" w:sz="0" w:space="0" w:color="auto"/>
            <w:left w:val="none" w:sz="0" w:space="0" w:color="auto"/>
            <w:bottom w:val="none" w:sz="0" w:space="0" w:color="auto"/>
            <w:right w:val="none" w:sz="0" w:space="0" w:color="auto"/>
          </w:divBdr>
        </w:div>
        <w:div w:id="213466724">
          <w:marLeft w:val="547"/>
          <w:marRight w:val="0"/>
          <w:marTop w:val="58"/>
          <w:marBottom w:val="0"/>
          <w:divBdr>
            <w:top w:val="none" w:sz="0" w:space="0" w:color="auto"/>
            <w:left w:val="none" w:sz="0" w:space="0" w:color="auto"/>
            <w:bottom w:val="none" w:sz="0" w:space="0" w:color="auto"/>
            <w:right w:val="none" w:sz="0" w:space="0" w:color="auto"/>
          </w:divBdr>
        </w:div>
        <w:div w:id="1781608785">
          <w:marLeft w:val="1166"/>
          <w:marRight w:val="0"/>
          <w:marTop w:val="58"/>
          <w:marBottom w:val="0"/>
          <w:divBdr>
            <w:top w:val="none" w:sz="0" w:space="0" w:color="auto"/>
            <w:left w:val="none" w:sz="0" w:space="0" w:color="auto"/>
            <w:bottom w:val="none" w:sz="0" w:space="0" w:color="auto"/>
            <w:right w:val="none" w:sz="0" w:space="0" w:color="auto"/>
          </w:divBdr>
        </w:div>
        <w:div w:id="1830828723">
          <w:marLeft w:val="1800"/>
          <w:marRight w:val="0"/>
          <w:marTop w:val="58"/>
          <w:marBottom w:val="0"/>
          <w:divBdr>
            <w:top w:val="none" w:sz="0" w:space="0" w:color="auto"/>
            <w:left w:val="none" w:sz="0" w:space="0" w:color="auto"/>
            <w:bottom w:val="none" w:sz="0" w:space="0" w:color="auto"/>
            <w:right w:val="none" w:sz="0" w:space="0" w:color="auto"/>
          </w:divBdr>
        </w:div>
        <w:div w:id="679115427">
          <w:marLeft w:val="547"/>
          <w:marRight w:val="0"/>
          <w:marTop w:val="58"/>
          <w:marBottom w:val="0"/>
          <w:divBdr>
            <w:top w:val="none" w:sz="0" w:space="0" w:color="auto"/>
            <w:left w:val="none" w:sz="0" w:space="0" w:color="auto"/>
            <w:bottom w:val="none" w:sz="0" w:space="0" w:color="auto"/>
            <w:right w:val="none" w:sz="0" w:space="0" w:color="auto"/>
          </w:divBdr>
        </w:div>
        <w:div w:id="742602498">
          <w:marLeft w:val="1166"/>
          <w:marRight w:val="0"/>
          <w:marTop w:val="58"/>
          <w:marBottom w:val="0"/>
          <w:divBdr>
            <w:top w:val="none" w:sz="0" w:space="0" w:color="auto"/>
            <w:left w:val="none" w:sz="0" w:space="0" w:color="auto"/>
            <w:bottom w:val="none" w:sz="0" w:space="0" w:color="auto"/>
            <w:right w:val="none" w:sz="0" w:space="0" w:color="auto"/>
          </w:divBdr>
        </w:div>
        <w:div w:id="495878109">
          <w:marLeft w:val="1886"/>
          <w:marRight w:val="0"/>
          <w:marTop w:val="58"/>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5587837">
      <w:bodyDiv w:val="1"/>
      <w:marLeft w:val="0"/>
      <w:marRight w:val="0"/>
      <w:marTop w:val="0"/>
      <w:marBottom w:val="0"/>
      <w:divBdr>
        <w:top w:val="none" w:sz="0" w:space="0" w:color="auto"/>
        <w:left w:val="none" w:sz="0" w:space="0" w:color="auto"/>
        <w:bottom w:val="none" w:sz="0" w:space="0" w:color="auto"/>
        <w:right w:val="none" w:sz="0" w:space="0" w:color="auto"/>
      </w:divBdr>
      <w:divsChild>
        <w:div w:id="2024280346">
          <w:marLeft w:val="1166"/>
          <w:marRight w:val="0"/>
          <w:marTop w:val="58"/>
          <w:marBottom w:val="0"/>
          <w:divBdr>
            <w:top w:val="none" w:sz="0" w:space="0" w:color="auto"/>
            <w:left w:val="none" w:sz="0" w:space="0" w:color="auto"/>
            <w:bottom w:val="none" w:sz="0" w:space="0" w:color="auto"/>
            <w:right w:val="none" w:sz="0" w:space="0" w:color="auto"/>
          </w:divBdr>
        </w:div>
        <w:div w:id="1787500866">
          <w:marLeft w:val="1800"/>
          <w:marRight w:val="0"/>
          <w:marTop w:val="58"/>
          <w:marBottom w:val="0"/>
          <w:divBdr>
            <w:top w:val="none" w:sz="0" w:space="0" w:color="auto"/>
            <w:left w:val="none" w:sz="0" w:space="0" w:color="auto"/>
            <w:bottom w:val="none" w:sz="0" w:space="0" w:color="auto"/>
            <w:right w:val="none" w:sz="0" w:space="0" w:color="auto"/>
          </w:divBdr>
        </w:div>
        <w:div w:id="525170479">
          <w:marLeft w:val="2520"/>
          <w:marRight w:val="0"/>
          <w:marTop w:val="58"/>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7DA1-856A-42CC-A37B-B5A18A53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1011</Words>
  <Characters>5764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OPPO-RAN4#102</cp:lastModifiedBy>
  <cp:revision>4</cp:revision>
  <cp:lastPrinted>2017-04-28T05:57:00Z</cp:lastPrinted>
  <dcterms:created xsi:type="dcterms:W3CDTF">2022-02-07T11:22:00Z</dcterms:created>
  <dcterms:modified xsi:type="dcterms:W3CDTF">2022-02-14T04:20:00Z</dcterms:modified>
</cp:coreProperties>
</file>